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BC0" w:rsidRDefault="00FC0996" w:rsidP="00613BC0">
      <w:pPr>
        <w:ind w:right="-90"/>
        <w:jc w:val="center"/>
        <w:rPr>
          <w:b/>
          <w:caps/>
        </w:rPr>
      </w:pPr>
      <w:r>
        <w:rPr>
          <w:b/>
          <w:caps/>
        </w:rPr>
        <w:t>app</w:t>
      </w:r>
    </w:p>
    <w:p w:rsidR="0049158E" w:rsidRDefault="0049158E" w:rsidP="00613BC0">
      <w:pPr>
        <w:ind w:right="-90"/>
        <w:jc w:val="center"/>
        <w:rPr>
          <w:b/>
          <w:caps/>
        </w:rPr>
      </w:pPr>
      <w:r>
        <w:rPr>
          <w:b/>
          <w:caps/>
        </w:rPr>
        <w:t>example 8: master educator</w:t>
      </w:r>
    </w:p>
    <w:p w:rsidR="0049158E" w:rsidRDefault="0049158E" w:rsidP="00613BC0">
      <w:pPr>
        <w:ind w:right="-90"/>
        <w:jc w:val="center"/>
        <w:rPr>
          <w:b/>
          <w:caps/>
        </w:rPr>
      </w:pPr>
      <w:r w:rsidRPr="00C61A3D">
        <w:rPr>
          <w:b/>
        </w:rPr>
        <w:t>INNOVATIVE CURRICULUM DESIGN AND/OR ASSESSMENT WORKSHEET</w:t>
      </w:r>
    </w:p>
    <w:p w:rsidR="0049158E" w:rsidRPr="00C61A3D" w:rsidRDefault="0049158E" w:rsidP="0049158E">
      <w:pPr>
        <w:pStyle w:val="NormalWeb"/>
        <w:shd w:val="clear" w:color="auto" w:fill="FFFFFF"/>
        <w:spacing w:before="0" w:beforeAutospacing="0" w:after="0" w:afterAutospacing="0" w:line="240" w:lineRule="auto"/>
        <w:rPr>
          <w:rStyle w:val="Strong"/>
          <w:rFonts w:ascii="Times New Roman" w:hAnsi="Times New Roman"/>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625"/>
      </w:tblGrid>
      <w:tr w:rsidR="0049158E" w:rsidRPr="000A61F0" w:rsidTr="0011511B">
        <w:tc>
          <w:tcPr>
            <w:tcW w:w="1904" w:type="dxa"/>
          </w:tcPr>
          <w:p w:rsidR="0049158E" w:rsidRPr="000A61F0" w:rsidRDefault="0049158E" w:rsidP="0049158E">
            <w:pPr>
              <w:rPr>
                <w:b/>
                <w:iCs/>
                <w:sz w:val="22"/>
                <w:szCs w:val="22"/>
              </w:rPr>
            </w:pPr>
            <w:r w:rsidRPr="000A61F0">
              <w:rPr>
                <w:b/>
                <w:iCs/>
                <w:sz w:val="22"/>
                <w:szCs w:val="22"/>
              </w:rPr>
              <w:t>Brief description of curriculum</w:t>
            </w:r>
            <w:r w:rsidR="0011511B">
              <w:rPr>
                <w:b/>
                <w:iCs/>
                <w:sz w:val="22"/>
                <w:szCs w:val="22"/>
              </w:rPr>
              <w:t xml:space="preserve"> or assessment product</w:t>
            </w:r>
          </w:p>
        </w:tc>
        <w:tc>
          <w:tcPr>
            <w:tcW w:w="7844" w:type="dxa"/>
          </w:tcPr>
          <w:p w:rsidR="0049158E" w:rsidRPr="007B50BD" w:rsidRDefault="0049158E" w:rsidP="0049158E">
            <w:pPr>
              <w:autoSpaceDE w:val="0"/>
              <w:autoSpaceDN w:val="0"/>
              <w:adjustRightInd w:val="0"/>
              <w:rPr>
                <w:sz w:val="22"/>
                <w:szCs w:val="22"/>
              </w:rPr>
            </w:pPr>
            <w:r w:rsidRPr="007B50BD">
              <w:rPr>
                <w:sz w:val="22"/>
                <w:szCs w:val="22"/>
              </w:rPr>
              <w:t>Ph.D. Core Curriculum</w:t>
            </w:r>
            <w:r>
              <w:rPr>
                <w:sz w:val="22"/>
                <w:szCs w:val="22"/>
              </w:rPr>
              <w:t xml:space="preserve"> consisting of 3 major courses (A, B, and C)</w:t>
            </w:r>
          </w:p>
        </w:tc>
      </w:tr>
      <w:tr w:rsidR="0011511B" w:rsidRPr="000A61F0" w:rsidTr="0011511B">
        <w:tc>
          <w:tcPr>
            <w:tcW w:w="1904" w:type="dxa"/>
          </w:tcPr>
          <w:p w:rsidR="0011511B" w:rsidRPr="000A61F0" w:rsidRDefault="0011511B" w:rsidP="0049158E">
            <w:pPr>
              <w:rPr>
                <w:b/>
                <w:iCs/>
                <w:sz w:val="22"/>
                <w:szCs w:val="22"/>
              </w:rPr>
            </w:pPr>
            <w:r>
              <w:rPr>
                <w:b/>
                <w:iCs/>
                <w:sz w:val="22"/>
                <w:szCs w:val="22"/>
              </w:rPr>
              <w:t>Co-developer(s)</w:t>
            </w:r>
          </w:p>
        </w:tc>
        <w:tc>
          <w:tcPr>
            <w:tcW w:w="7844" w:type="dxa"/>
          </w:tcPr>
          <w:p w:rsidR="0011511B" w:rsidRDefault="0011511B" w:rsidP="0049158E">
            <w:pPr>
              <w:autoSpaceDE w:val="0"/>
              <w:autoSpaceDN w:val="0"/>
              <w:adjustRightInd w:val="0"/>
              <w:rPr>
                <w:sz w:val="22"/>
                <w:szCs w:val="22"/>
              </w:rPr>
            </w:pPr>
            <w:r w:rsidRPr="007B50BD">
              <w:rPr>
                <w:sz w:val="22"/>
                <w:szCs w:val="22"/>
              </w:rPr>
              <w:t xml:space="preserve">I helped develop and </w:t>
            </w:r>
            <w:r>
              <w:rPr>
                <w:sz w:val="22"/>
                <w:szCs w:val="22"/>
              </w:rPr>
              <w:t>transform</w:t>
            </w:r>
            <w:r w:rsidRPr="007B50BD">
              <w:rPr>
                <w:sz w:val="22"/>
                <w:szCs w:val="22"/>
              </w:rPr>
              <w:t xml:space="preserve"> our c</w:t>
            </w:r>
            <w:r>
              <w:rPr>
                <w:sz w:val="22"/>
                <w:szCs w:val="22"/>
              </w:rPr>
              <w:t>ore curriculum together with Drs</w:t>
            </w:r>
            <w:r w:rsidRPr="007B50BD">
              <w:rPr>
                <w:sz w:val="22"/>
                <w:szCs w:val="22"/>
              </w:rPr>
              <w:t xml:space="preserve">. </w:t>
            </w:r>
            <w:r>
              <w:rPr>
                <w:sz w:val="22"/>
                <w:szCs w:val="22"/>
              </w:rPr>
              <w:t>X and Y</w:t>
            </w:r>
            <w:r w:rsidRPr="007B50BD">
              <w:rPr>
                <w:sz w:val="22"/>
                <w:szCs w:val="22"/>
              </w:rPr>
              <w:t>.</w:t>
            </w:r>
          </w:p>
        </w:tc>
      </w:tr>
      <w:tr w:rsidR="0049158E" w:rsidRPr="000A61F0" w:rsidTr="0011511B">
        <w:tc>
          <w:tcPr>
            <w:tcW w:w="1904" w:type="dxa"/>
          </w:tcPr>
          <w:p w:rsidR="0049158E" w:rsidRPr="000A61F0" w:rsidRDefault="0049158E" w:rsidP="0049158E">
            <w:pPr>
              <w:rPr>
                <w:b/>
                <w:iCs/>
                <w:sz w:val="22"/>
                <w:szCs w:val="22"/>
              </w:rPr>
            </w:pPr>
            <w:r w:rsidRPr="000A61F0">
              <w:rPr>
                <w:b/>
                <w:iCs/>
                <w:sz w:val="22"/>
                <w:szCs w:val="22"/>
              </w:rPr>
              <w:t>Your role in development</w:t>
            </w:r>
          </w:p>
        </w:tc>
        <w:tc>
          <w:tcPr>
            <w:tcW w:w="7844" w:type="dxa"/>
          </w:tcPr>
          <w:p w:rsidR="0049158E" w:rsidRPr="007B50BD" w:rsidRDefault="0049158E" w:rsidP="0011511B">
            <w:pPr>
              <w:autoSpaceDE w:val="0"/>
              <w:autoSpaceDN w:val="0"/>
              <w:adjustRightInd w:val="0"/>
              <w:rPr>
                <w:sz w:val="22"/>
                <w:szCs w:val="22"/>
              </w:rPr>
            </w:pPr>
            <w:r>
              <w:rPr>
                <w:sz w:val="22"/>
                <w:szCs w:val="22"/>
              </w:rPr>
              <w:t xml:space="preserve">As </w:t>
            </w:r>
            <w:r w:rsidRPr="007B50BD">
              <w:rPr>
                <w:sz w:val="22"/>
                <w:szCs w:val="22"/>
              </w:rPr>
              <w:t xml:space="preserve">Co-Director of the </w:t>
            </w:r>
            <w:r>
              <w:rPr>
                <w:sz w:val="22"/>
                <w:szCs w:val="22"/>
              </w:rPr>
              <w:t>XYZ Training Program</w:t>
            </w:r>
            <w:r w:rsidRPr="007B50BD">
              <w:rPr>
                <w:sz w:val="22"/>
                <w:szCs w:val="22"/>
              </w:rPr>
              <w:t xml:space="preserve"> (</w:t>
            </w:r>
            <w:r>
              <w:rPr>
                <w:sz w:val="22"/>
                <w:szCs w:val="22"/>
              </w:rPr>
              <w:t xml:space="preserve">X year </w:t>
            </w:r>
            <w:r w:rsidRPr="007B50BD">
              <w:rPr>
                <w:sz w:val="22"/>
                <w:szCs w:val="22"/>
              </w:rPr>
              <w:t xml:space="preserve">-present) and Co-Director of </w:t>
            </w:r>
            <w:r>
              <w:rPr>
                <w:sz w:val="22"/>
                <w:szCs w:val="22"/>
              </w:rPr>
              <w:t>one of the core courses</w:t>
            </w:r>
          </w:p>
        </w:tc>
      </w:tr>
      <w:tr w:rsidR="0049158E" w:rsidRPr="000A61F0" w:rsidTr="0011511B">
        <w:tc>
          <w:tcPr>
            <w:tcW w:w="1904" w:type="dxa"/>
          </w:tcPr>
          <w:p w:rsidR="0049158E" w:rsidRPr="000A61F0" w:rsidRDefault="0049158E" w:rsidP="0049158E">
            <w:pPr>
              <w:rPr>
                <w:b/>
                <w:iCs/>
                <w:sz w:val="22"/>
                <w:szCs w:val="22"/>
              </w:rPr>
            </w:pPr>
            <w:r w:rsidRPr="000A61F0">
              <w:rPr>
                <w:b/>
                <w:iCs/>
                <w:sz w:val="22"/>
                <w:szCs w:val="22"/>
              </w:rPr>
              <w:t>Intended Audience</w:t>
            </w:r>
          </w:p>
        </w:tc>
        <w:tc>
          <w:tcPr>
            <w:tcW w:w="7844" w:type="dxa"/>
          </w:tcPr>
          <w:p w:rsidR="0049158E" w:rsidRPr="007B50BD" w:rsidRDefault="0049158E" w:rsidP="0049158E">
            <w:pPr>
              <w:rPr>
                <w:iCs/>
                <w:color w:val="777777"/>
                <w:sz w:val="22"/>
                <w:szCs w:val="22"/>
              </w:rPr>
            </w:pPr>
            <w:r w:rsidRPr="007B50BD">
              <w:rPr>
                <w:sz w:val="22"/>
                <w:szCs w:val="22"/>
              </w:rPr>
              <w:t>Training level of learners: Students in the MD/PhD, PhD, and MS programs</w:t>
            </w:r>
          </w:p>
        </w:tc>
      </w:tr>
      <w:tr w:rsidR="0049158E" w:rsidRPr="000A61F0" w:rsidTr="0011511B">
        <w:tc>
          <w:tcPr>
            <w:tcW w:w="1904" w:type="dxa"/>
          </w:tcPr>
          <w:p w:rsidR="0049158E" w:rsidRPr="000A61F0" w:rsidRDefault="0049158E" w:rsidP="0049158E">
            <w:pPr>
              <w:rPr>
                <w:b/>
                <w:iCs/>
                <w:sz w:val="22"/>
                <w:szCs w:val="22"/>
              </w:rPr>
            </w:pPr>
            <w:r w:rsidRPr="000A61F0">
              <w:rPr>
                <w:b/>
                <w:iCs/>
                <w:sz w:val="22"/>
                <w:szCs w:val="22"/>
              </w:rPr>
              <w:t>Number of Learners Taught</w:t>
            </w:r>
            <w:r w:rsidR="0011511B">
              <w:rPr>
                <w:b/>
                <w:iCs/>
                <w:sz w:val="22"/>
                <w:szCs w:val="22"/>
              </w:rPr>
              <w:t xml:space="preserve"> or Assessed</w:t>
            </w:r>
          </w:p>
          <w:p w:rsidR="0049158E" w:rsidRPr="000A61F0" w:rsidRDefault="0049158E" w:rsidP="0049158E">
            <w:pPr>
              <w:rPr>
                <w:b/>
                <w:iCs/>
                <w:sz w:val="22"/>
                <w:szCs w:val="22"/>
              </w:rPr>
            </w:pPr>
            <w:r w:rsidRPr="000A61F0">
              <w:rPr>
                <w:b/>
                <w:iCs/>
                <w:sz w:val="22"/>
                <w:szCs w:val="22"/>
              </w:rPr>
              <w:t>(Quantity)</w:t>
            </w:r>
          </w:p>
        </w:tc>
        <w:tc>
          <w:tcPr>
            <w:tcW w:w="7844" w:type="dxa"/>
          </w:tcPr>
          <w:p w:rsidR="0049158E" w:rsidRPr="007B50BD" w:rsidRDefault="0049158E" w:rsidP="0049158E">
            <w:pPr>
              <w:rPr>
                <w:iCs/>
                <w:color w:val="777777"/>
                <w:sz w:val="22"/>
                <w:szCs w:val="22"/>
              </w:rPr>
            </w:pPr>
            <w:r w:rsidRPr="007B50BD">
              <w:rPr>
                <w:sz w:val="22"/>
                <w:szCs w:val="22"/>
              </w:rPr>
              <w:t>Each course meets for ~1hr daily, during the Fall, Early Spring and Late Spring</w:t>
            </w:r>
            <w:r>
              <w:rPr>
                <w:sz w:val="22"/>
                <w:szCs w:val="22"/>
              </w:rPr>
              <w:t xml:space="preserve"> graduate school </w:t>
            </w:r>
            <w:r w:rsidRPr="007B50BD">
              <w:rPr>
                <w:sz w:val="22"/>
                <w:szCs w:val="22"/>
              </w:rPr>
              <w:t xml:space="preserve">semesters. </w:t>
            </w:r>
            <w:r>
              <w:rPr>
                <w:sz w:val="22"/>
                <w:szCs w:val="22"/>
              </w:rPr>
              <w:t>E</w:t>
            </w:r>
            <w:r w:rsidRPr="007B50BD">
              <w:rPr>
                <w:sz w:val="22"/>
                <w:szCs w:val="22"/>
              </w:rPr>
              <w:t xml:space="preserve">ach of these 3 courses is approximately 60 hours of lecture and discussion, yielding ~180 course hours per </w:t>
            </w:r>
            <w:r>
              <w:rPr>
                <w:sz w:val="22"/>
                <w:szCs w:val="22"/>
              </w:rPr>
              <w:t>year</w:t>
            </w:r>
            <w:r w:rsidRPr="007B50BD">
              <w:rPr>
                <w:sz w:val="22"/>
                <w:szCs w:val="22"/>
              </w:rPr>
              <w:t xml:space="preserve">. Class size is approximately </w:t>
            </w:r>
            <w:r>
              <w:rPr>
                <w:sz w:val="22"/>
                <w:szCs w:val="22"/>
              </w:rPr>
              <w:t>15</w:t>
            </w:r>
            <w:r w:rsidRPr="007B50BD">
              <w:rPr>
                <w:sz w:val="22"/>
                <w:szCs w:val="22"/>
              </w:rPr>
              <w:t xml:space="preserve"> students per session</w:t>
            </w:r>
            <w:r>
              <w:rPr>
                <w:sz w:val="22"/>
                <w:szCs w:val="22"/>
              </w:rPr>
              <w:t xml:space="preserve"> (15 students/year)</w:t>
            </w:r>
          </w:p>
        </w:tc>
      </w:tr>
      <w:tr w:rsidR="0049158E" w:rsidRPr="000A61F0" w:rsidTr="0011511B">
        <w:tc>
          <w:tcPr>
            <w:tcW w:w="1904" w:type="dxa"/>
          </w:tcPr>
          <w:p w:rsidR="0049158E" w:rsidRPr="000A61F0" w:rsidRDefault="0011511B" w:rsidP="0049158E">
            <w:pPr>
              <w:rPr>
                <w:b/>
                <w:iCs/>
                <w:sz w:val="22"/>
                <w:szCs w:val="22"/>
              </w:rPr>
            </w:pPr>
            <w:r>
              <w:rPr>
                <w:b/>
                <w:iCs/>
                <w:sz w:val="22"/>
                <w:szCs w:val="22"/>
              </w:rPr>
              <w:t># Years this has been used</w:t>
            </w:r>
          </w:p>
        </w:tc>
        <w:tc>
          <w:tcPr>
            <w:tcW w:w="7844" w:type="dxa"/>
          </w:tcPr>
          <w:p w:rsidR="0049158E" w:rsidRPr="007B50BD" w:rsidRDefault="0049158E" w:rsidP="0049158E">
            <w:pPr>
              <w:rPr>
                <w:iCs/>
                <w:color w:val="777777"/>
                <w:sz w:val="22"/>
                <w:szCs w:val="22"/>
              </w:rPr>
            </w:pPr>
            <w:r w:rsidRPr="007B50BD">
              <w:rPr>
                <w:sz w:val="22"/>
                <w:szCs w:val="22"/>
              </w:rPr>
              <w:t>This curriculum has been taught as a ‘</w:t>
            </w:r>
            <w:proofErr w:type="spellStart"/>
            <w:r w:rsidRPr="007B50BD">
              <w:rPr>
                <w:sz w:val="22"/>
                <w:szCs w:val="22"/>
              </w:rPr>
              <w:t>stand alone</w:t>
            </w:r>
            <w:proofErr w:type="spellEnd"/>
            <w:r w:rsidRPr="007B50BD">
              <w:rPr>
                <w:sz w:val="22"/>
                <w:szCs w:val="22"/>
              </w:rPr>
              <w:t>’ core curriculum for 3 years</w:t>
            </w:r>
            <w:r>
              <w:rPr>
                <w:sz w:val="22"/>
                <w:szCs w:val="22"/>
              </w:rPr>
              <w:t xml:space="preserve"> (Year 1-Year 3).</w:t>
            </w:r>
            <w:r w:rsidRPr="007B50BD">
              <w:rPr>
                <w:sz w:val="22"/>
                <w:szCs w:val="22"/>
              </w:rPr>
              <w:t xml:space="preserve"> The individual courses have been offered for</w:t>
            </w:r>
            <w:r>
              <w:rPr>
                <w:sz w:val="22"/>
                <w:szCs w:val="22"/>
              </w:rPr>
              <w:t xml:space="preserve"> </w:t>
            </w:r>
            <w:r w:rsidRPr="007B50BD">
              <w:rPr>
                <w:sz w:val="22"/>
                <w:szCs w:val="22"/>
              </w:rPr>
              <w:t xml:space="preserve">substantially longer as advanced courses in the </w:t>
            </w:r>
            <w:r>
              <w:rPr>
                <w:sz w:val="22"/>
                <w:szCs w:val="22"/>
              </w:rPr>
              <w:t>XYZ</w:t>
            </w:r>
            <w:r w:rsidRPr="007B50BD">
              <w:rPr>
                <w:sz w:val="22"/>
                <w:szCs w:val="22"/>
              </w:rPr>
              <w:t xml:space="preserve"> Training Area.</w:t>
            </w:r>
          </w:p>
        </w:tc>
      </w:tr>
      <w:tr w:rsidR="0049158E" w:rsidRPr="000A61F0" w:rsidTr="0011511B">
        <w:tc>
          <w:tcPr>
            <w:tcW w:w="1904" w:type="dxa"/>
          </w:tcPr>
          <w:p w:rsidR="0049158E" w:rsidRPr="000A61F0" w:rsidRDefault="0011511B" w:rsidP="0049158E">
            <w:pPr>
              <w:rPr>
                <w:b/>
                <w:iCs/>
                <w:sz w:val="22"/>
                <w:szCs w:val="22"/>
              </w:rPr>
            </w:pPr>
            <w:r>
              <w:rPr>
                <w:b/>
                <w:iCs/>
                <w:sz w:val="22"/>
                <w:szCs w:val="22"/>
              </w:rPr>
              <w:t>Goals/Objectives</w:t>
            </w:r>
          </w:p>
        </w:tc>
        <w:tc>
          <w:tcPr>
            <w:tcW w:w="7844" w:type="dxa"/>
          </w:tcPr>
          <w:p w:rsidR="0049158E" w:rsidRDefault="0049158E" w:rsidP="0049158E">
            <w:pPr>
              <w:autoSpaceDE w:val="0"/>
              <w:autoSpaceDN w:val="0"/>
              <w:adjustRightInd w:val="0"/>
              <w:rPr>
                <w:sz w:val="22"/>
                <w:szCs w:val="22"/>
              </w:rPr>
            </w:pPr>
            <w:r w:rsidRPr="007B50BD">
              <w:rPr>
                <w:sz w:val="22"/>
                <w:szCs w:val="22"/>
              </w:rPr>
              <w:t xml:space="preserve">Our goal was to develop an independent </w:t>
            </w:r>
            <w:r>
              <w:rPr>
                <w:sz w:val="22"/>
                <w:szCs w:val="22"/>
              </w:rPr>
              <w:t>XYZ</w:t>
            </w:r>
            <w:r w:rsidRPr="007B50BD">
              <w:rPr>
                <w:sz w:val="22"/>
                <w:szCs w:val="22"/>
              </w:rPr>
              <w:t xml:space="preserve"> curriculum, tailored to the needs of </w:t>
            </w:r>
            <w:r>
              <w:rPr>
                <w:sz w:val="22"/>
                <w:szCs w:val="22"/>
              </w:rPr>
              <w:t>XYZ</w:t>
            </w:r>
            <w:r w:rsidRPr="007B50BD">
              <w:rPr>
                <w:sz w:val="22"/>
                <w:szCs w:val="22"/>
              </w:rPr>
              <w:t xml:space="preserve"> PhD and MD/PhD trainees, teaching them </w:t>
            </w:r>
            <w:r>
              <w:rPr>
                <w:sz w:val="22"/>
                <w:szCs w:val="22"/>
              </w:rPr>
              <w:t>XYZ</w:t>
            </w:r>
            <w:r w:rsidRPr="007B50BD">
              <w:rPr>
                <w:sz w:val="22"/>
                <w:szCs w:val="22"/>
              </w:rPr>
              <w:t xml:space="preserve"> with greater depth and breadth in compar</w:t>
            </w:r>
            <w:r>
              <w:rPr>
                <w:sz w:val="22"/>
                <w:szCs w:val="22"/>
              </w:rPr>
              <w:t xml:space="preserve">ison to the previous curriculum.  We also wanted to use innovative teaching techniques to improve active learning. </w:t>
            </w:r>
          </w:p>
          <w:p w:rsidR="0049158E" w:rsidRPr="007B50BD" w:rsidRDefault="00FC0996" w:rsidP="0049158E">
            <w:pPr>
              <w:autoSpaceDE w:val="0"/>
              <w:autoSpaceDN w:val="0"/>
              <w:adjustRightInd w:val="0"/>
              <w:rPr>
                <w:sz w:val="22"/>
                <w:szCs w:val="22"/>
              </w:rPr>
            </w:pPr>
            <w:r>
              <w:rPr>
                <w:sz w:val="22"/>
                <w:szCs w:val="22"/>
              </w:rPr>
              <w:t>-</w:t>
            </w:r>
            <w:r w:rsidRPr="00FC0996">
              <w:rPr>
                <w:i/>
                <w:sz w:val="22"/>
                <w:szCs w:val="22"/>
              </w:rPr>
              <w:t xml:space="preserve">Note </w:t>
            </w:r>
            <w:r w:rsidR="0049158E" w:rsidRPr="00FC0996">
              <w:rPr>
                <w:i/>
                <w:sz w:val="22"/>
                <w:szCs w:val="22"/>
              </w:rPr>
              <w:t>Specific objectives for each course</w:t>
            </w:r>
          </w:p>
        </w:tc>
      </w:tr>
      <w:tr w:rsidR="0049158E" w:rsidRPr="000A61F0" w:rsidTr="0011511B">
        <w:tc>
          <w:tcPr>
            <w:tcW w:w="1904" w:type="dxa"/>
          </w:tcPr>
          <w:p w:rsidR="0049158E" w:rsidRPr="000A61F0" w:rsidRDefault="0011511B" w:rsidP="0049158E">
            <w:pPr>
              <w:rPr>
                <w:b/>
                <w:iCs/>
                <w:sz w:val="22"/>
                <w:szCs w:val="22"/>
              </w:rPr>
            </w:pPr>
            <w:r>
              <w:rPr>
                <w:b/>
                <w:iCs/>
                <w:sz w:val="22"/>
                <w:szCs w:val="22"/>
              </w:rPr>
              <w:t>Needs Assessment</w:t>
            </w:r>
          </w:p>
        </w:tc>
        <w:tc>
          <w:tcPr>
            <w:tcW w:w="7844" w:type="dxa"/>
          </w:tcPr>
          <w:p w:rsidR="0049158E" w:rsidRPr="00EC568A" w:rsidRDefault="0049158E" w:rsidP="0049158E">
            <w:pPr>
              <w:numPr>
                <w:ilvl w:val="0"/>
                <w:numId w:val="1"/>
              </w:numPr>
              <w:autoSpaceDE w:val="0"/>
              <w:autoSpaceDN w:val="0"/>
              <w:adjustRightInd w:val="0"/>
              <w:rPr>
                <w:sz w:val="22"/>
                <w:szCs w:val="22"/>
              </w:rPr>
            </w:pPr>
            <w:r w:rsidRPr="00EC568A">
              <w:rPr>
                <w:sz w:val="22"/>
                <w:szCs w:val="22"/>
              </w:rPr>
              <w:t>As noted in ‘Goals’ the more general PhD curriculum did not provide XYZ Science students with an adequate fund of knowledge in this specialty area.</w:t>
            </w:r>
          </w:p>
          <w:p w:rsidR="0049158E" w:rsidRPr="00EC568A" w:rsidRDefault="0049158E" w:rsidP="0049158E">
            <w:pPr>
              <w:numPr>
                <w:ilvl w:val="0"/>
                <w:numId w:val="1"/>
              </w:numPr>
              <w:autoSpaceDE w:val="0"/>
              <w:autoSpaceDN w:val="0"/>
              <w:adjustRightInd w:val="0"/>
              <w:rPr>
                <w:sz w:val="22"/>
                <w:szCs w:val="22"/>
              </w:rPr>
            </w:pPr>
            <w:r w:rsidRPr="00EC568A">
              <w:rPr>
                <w:sz w:val="22"/>
                <w:szCs w:val="22"/>
              </w:rPr>
              <w:t xml:space="preserve">We carried out an analysis of curricula offered by the best University- and Medical School-based XYZ Science Programs and used best practices and feedback from those course directors to design our curriculum. </w:t>
            </w:r>
          </w:p>
          <w:p w:rsidR="0049158E" w:rsidRPr="00EC568A" w:rsidRDefault="0049158E" w:rsidP="0049158E">
            <w:pPr>
              <w:numPr>
                <w:ilvl w:val="0"/>
                <w:numId w:val="1"/>
              </w:numPr>
              <w:autoSpaceDE w:val="0"/>
              <w:autoSpaceDN w:val="0"/>
              <w:adjustRightInd w:val="0"/>
              <w:rPr>
                <w:sz w:val="22"/>
                <w:szCs w:val="22"/>
              </w:rPr>
            </w:pPr>
            <w:r w:rsidRPr="00EC568A">
              <w:rPr>
                <w:sz w:val="22"/>
                <w:szCs w:val="22"/>
              </w:rPr>
              <w:t>We developed the 3 core courses that when taken together, would provide a very similar curriculum to that offered by the nation’s best XYZ training programs.</w:t>
            </w:r>
          </w:p>
          <w:p w:rsidR="0049158E" w:rsidRDefault="0049158E" w:rsidP="0049158E">
            <w:pPr>
              <w:numPr>
                <w:ilvl w:val="0"/>
                <w:numId w:val="1"/>
              </w:numPr>
              <w:autoSpaceDE w:val="0"/>
              <w:autoSpaceDN w:val="0"/>
              <w:adjustRightInd w:val="0"/>
              <w:rPr>
                <w:sz w:val="22"/>
                <w:szCs w:val="22"/>
              </w:rPr>
            </w:pPr>
            <w:r w:rsidRPr="00EC568A">
              <w:rPr>
                <w:sz w:val="22"/>
                <w:szCs w:val="22"/>
              </w:rPr>
              <w:t>We reviewed the literature for “b</w:t>
            </w:r>
            <w:r>
              <w:rPr>
                <w:sz w:val="22"/>
                <w:szCs w:val="22"/>
              </w:rPr>
              <w:t>est practice” teaching formats</w:t>
            </w:r>
          </w:p>
          <w:p w:rsidR="0049158E" w:rsidRPr="00EC568A" w:rsidRDefault="0049158E" w:rsidP="0049158E">
            <w:pPr>
              <w:numPr>
                <w:ilvl w:val="0"/>
                <w:numId w:val="1"/>
              </w:numPr>
              <w:autoSpaceDE w:val="0"/>
              <w:autoSpaceDN w:val="0"/>
              <w:adjustRightInd w:val="0"/>
              <w:rPr>
                <w:sz w:val="22"/>
                <w:szCs w:val="22"/>
              </w:rPr>
            </w:pPr>
            <w:r>
              <w:rPr>
                <w:sz w:val="22"/>
                <w:szCs w:val="22"/>
              </w:rPr>
              <w:t>I attended a workshop on the use of Team Based Learning</w:t>
            </w:r>
            <w:r w:rsidRPr="00EC568A">
              <w:rPr>
                <w:sz w:val="22"/>
                <w:szCs w:val="22"/>
              </w:rPr>
              <w:t xml:space="preserve"> </w:t>
            </w:r>
          </w:p>
          <w:p w:rsidR="0049158E" w:rsidRPr="00EC568A" w:rsidRDefault="0049158E" w:rsidP="0049158E">
            <w:pPr>
              <w:numPr>
                <w:ilvl w:val="0"/>
                <w:numId w:val="1"/>
              </w:numPr>
              <w:autoSpaceDE w:val="0"/>
              <w:autoSpaceDN w:val="0"/>
              <w:adjustRightInd w:val="0"/>
              <w:rPr>
                <w:sz w:val="22"/>
                <w:szCs w:val="22"/>
              </w:rPr>
            </w:pPr>
            <w:r w:rsidRPr="00EC568A">
              <w:rPr>
                <w:sz w:val="22"/>
                <w:szCs w:val="22"/>
              </w:rPr>
              <w:t>We have obtained NIH T32 support for Year 1 and Year 2 students taking this curriculum.</w:t>
            </w:r>
          </w:p>
        </w:tc>
      </w:tr>
      <w:tr w:rsidR="0049158E" w:rsidRPr="000A61F0" w:rsidTr="0011511B">
        <w:tc>
          <w:tcPr>
            <w:tcW w:w="1904" w:type="dxa"/>
          </w:tcPr>
          <w:p w:rsidR="0049158E" w:rsidRPr="000A61F0" w:rsidRDefault="0049158E" w:rsidP="0049158E">
            <w:pPr>
              <w:rPr>
                <w:b/>
                <w:iCs/>
                <w:sz w:val="22"/>
                <w:szCs w:val="22"/>
              </w:rPr>
            </w:pPr>
            <w:r w:rsidRPr="000A61F0">
              <w:rPr>
                <w:b/>
                <w:iCs/>
                <w:sz w:val="22"/>
                <w:szCs w:val="22"/>
              </w:rPr>
              <w:t>Design</w:t>
            </w:r>
          </w:p>
        </w:tc>
        <w:tc>
          <w:tcPr>
            <w:tcW w:w="7844" w:type="dxa"/>
          </w:tcPr>
          <w:p w:rsidR="0049158E" w:rsidRPr="00EC568A" w:rsidRDefault="0049158E" w:rsidP="0049158E">
            <w:pPr>
              <w:numPr>
                <w:ilvl w:val="0"/>
                <w:numId w:val="4"/>
              </w:numPr>
              <w:rPr>
                <w:iCs/>
                <w:sz w:val="22"/>
                <w:szCs w:val="22"/>
              </w:rPr>
            </w:pPr>
            <w:r>
              <w:rPr>
                <w:iCs/>
                <w:sz w:val="22"/>
                <w:szCs w:val="22"/>
              </w:rPr>
              <w:t>Content was chosen based upon extensive</w:t>
            </w:r>
            <w:r w:rsidR="00FC0996">
              <w:rPr>
                <w:iCs/>
                <w:sz w:val="22"/>
                <w:szCs w:val="22"/>
              </w:rPr>
              <w:t xml:space="preserve"> research as detailed above </w:t>
            </w:r>
          </w:p>
          <w:p w:rsidR="0049158E" w:rsidRPr="00EC568A" w:rsidRDefault="0049158E" w:rsidP="0049158E">
            <w:pPr>
              <w:numPr>
                <w:ilvl w:val="0"/>
                <w:numId w:val="4"/>
              </w:numPr>
              <w:rPr>
                <w:iCs/>
                <w:sz w:val="22"/>
                <w:szCs w:val="22"/>
              </w:rPr>
            </w:pPr>
            <w:r>
              <w:rPr>
                <w:sz w:val="22"/>
                <w:szCs w:val="22"/>
              </w:rPr>
              <w:t xml:space="preserve">Format: </w:t>
            </w:r>
            <w:r w:rsidRPr="00EC568A">
              <w:rPr>
                <w:sz w:val="22"/>
                <w:szCs w:val="22"/>
              </w:rPr>
              <w:t xml:space="preserve">Our core curriculum and </w:t>
            </w:r>
            <w:r>
              <w:rPr>
                <w:sz w:val="22"/>
                <w:szCs w:val="22"/>
              </w:rPr>
              <w:t>‘work in progress’ journal clubs are taught using</w:t>
            </w:r>
          </w:p>
          <w:p w:rsidR="0049158E" w:rsidRPr="00EC568A" w:rsidRDefault="0049158E" w:rsidP="0049158E">
            <w:pPr>
              <w:numPr>
                <w:ilvl w:val="1"/>
                <w:numId w:val="4"/>
              </w:numPr>
              <w:rPr>
                <w:iCs/>
                <w:sz w:val="22"/>
                <w:szCs w:val="22"/>
              </w:rPr>
            </w:pPr>
            <w:r>
              <w:rPr>
                <w:sz w:val="22"/>
                <w:szCs w:val="22"/>
              </w:rPr>
              <w:t>D</w:t>
            </w:r>
            <w:r w:rsidRPr="00EC568A">
              <w:rPr>
                <w:sz w:val="22"/>
                <w:szCs w:val="22"/>
              </w:rPr>
              <w:t xml:space="preserve">idactic faculty lectures </w:t>
            </w:r>
          </w:p>
          <w:p w:rsidR="0049158E" w:rsidRPr="00EC568A" w:rsidRDefault="0049158E" w:rsidP="0049158E">
            <w:pPr>
              <w:numPr>
                <w:ilvl w:val="1"/>
                <w:numId w:val="4"/>
              </w:numPr>
              <w:rPr>
                <w:iCs/>
                <w:sz w:val="22"/>
                <w:szCs w:val="22"/>
              </w:rPr>
            </w:pPr>
            <w:r>
              <w:rPr>
                <w:sz w:val="22"/>
                <w:szCs w:val="22"/>
              </w:rPr>
              <w:t>S</w:t>
            </w:r>
            <w:r w:rsidRPr="00EC568A">
              <w:rPr>
                <w:sz w:val="22"/>
                <w:szCs w:val="22"/>
              </w:rPr>
              <w:t>tudent</w:t>
            </w:r>
            <w:r>
              <w:rPr>
                <w:sz w:val="22"/>
                <w:szCs w:val="22"/>
              </w:rPr>
              <w:t xml:space="preserve">-driven </w:t>
            </w:r>
            <w:r w:rsidRPr="00EC568A">
              <w:rPr>
                <w:sz w:val="22"/>
                <w:szCs w:val="22"/>
              </w:rPr>
              <w:t xml:space="preserve">weekly journal article discussions </w:t>
            </w:r>
          </w:p>
          <w:p w:rsidR="0049158E" w:rsidRPr="00EC568A" w:rsidRDefault="0049158E" w:rsidP="0049158E">
            <w:pPr>
              <w:numPr>
                <w:ilvl w:val="1"/>
                <w:numId w:val="4"/>
              </w:numPr>
              <w:rPr>
                <w:iCs/>
                <w:sz w:val="22"/>
                <w:szCs w:val="22"/>
              </w:rPr>
            </w:pPr>
            <w:r>
              <w:rPr>
                <w:sz w:val="22"/>
                <w:szCs w:val="22"/>
              </w:rPr>
              <w:t>Twice weekly Team Based Learning (TBL) sessions</w:t>
            </w:r>
          </w:p>
        </w:tc>
      </w:tr>
      <w:tr w:rsidR="0011511B" w:rsidRPr="000A61F0" w:rsidTr="0011511B">
        <w:tc>
          <w:tcPr>
            <w:tcW w:w="1904" w:type="dxa"/>
          </w:tcPr>
          <w:p w:rsidR="0011511B" w:rsidRPr="000A61F0" w:rsidRDefault="0011511B" w:rsidP="0011511B">
            <w:pPr>
              <w:rPr>
                <w:b/>
                <w:iCs/>
                <w:sz w:val="22"/>
                <w:szCs w:val="22"/>
              </w:rPr>
            </w:pPr>
            <w:r w:rsidRPr="000A61F0">
              <w:rPr>
                <w:b/>
                <w:iCs/>
                <w:sz w:val="22"/>
                <w:szCs w:val="22"/>
              </w:rPr>
              <w:t>Evaluation</w:t>
            </w:r>
            <w:r>
              <w:rPr>
                <w:b/>
                <w:iCs/>
                <w:sz w:val="22"/>
                <w:szCs w:val="22"/>
              </w:rPr>
              <w:t xml:space="preserve"> Methods and Findings</w:t>
            </w:r>
          </w:p>
        </w:tc>
        <w:tc>
          <w:tcPr>
            <w:tcW w:w="7844" w:type="dxa"/>
          </w:tcPr>
          <w:p w:rsidR="0011511B" w:rsidRDefault="0011511B" w:rsidP="0011511B">
            <w:pPr>
              <w:numPr>
                <w:ilvl w:val="0"/>
                <w:numId w:val="2"/>
              </w:numPr>
              <w:autoSpaceDE w:val="0"/>
              <w:autoSpaceDN w:val="0"/>
              <w:adjustRightInd w:val="0"/>
              <w:rPr>
                <w:sz w:val="22"/>
                <w:szCs w:val="22"/>
              </w:rPr>
            </w:pPr>
            <w:r w:rsidRPr="00303443">
              <w:rPr>
                <w:b/>
                <w:sz w:val="22"/>
                <w:szCs w:val="22"/>
              </w:rPr>
              <w:t>Learner ratings</w:t>
            </w:r>
            <w:r w:rsidRPr="007B50BD">
              <w:rPr>
                <w:sz w:val="22"/>
                <w:szCs w:val="22"/>
              </w:rPr>
              <w:t xml:space="preserve"> reviewed by curriculum committee have been extremely favorable for the 3 core courses. </w:t>
            </w:r>
            <w:r>
              <w:rPr>
                <w:sz w:val="22"/>
                <w:szCs w:val="22"/>
              </w:rPr>
              <w:t>S</w:t>
            </w:r>
            <w:r w:rsidRPr="007B50BD">
              <w:rPr>
                <w:sz w:val="22"/>
                <w:szCs w:val="22"/>
              </w:rPr>
              <w:t>tudent evaluation summaries for the 3 c</w:t>
            </w:r>
            <w:r>
              <w:rPr>
                <w:sz w:val="22"/>
                <w:szCs w:val="22"/>
              </w:rPr>
              <w:t>ore courses combined in the last 3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603"/>
              <w:gridCol w:w="1603"/>
              <w:gridCol w:w="1603"/>
            </w:tblGrid>
            <w:tr w:rsidR="0011511B" w:rsidRPr="000A5C71" w:rsidTr="005E3A4C">
              <w:trPr>
                <w:tblHeader/>
                <w:jc w:val="center"/>
              </w:trPr>
              <w:tc>
                <w:tcPr>
                  <w:tcW w:w="2639" w:type="dxa"/>
                  <w:tcBorders>
                    <w:top w:val="single" w:sz="4" w:space="0" w:color="auto"/>
                    <w:left w:val="single" w:sz="4" w:space="0" w:color="auto"/>
                    <w:bottom w:val="single" w:sz="4" w:space="0" w:color="auto"/>
                    <w:right w:val="single" w:sz="4" w:space="0" w:color="auto"/>
                  </w:tcBorders>
                  <w:shd w:val="pct25" w:color="auto" w:fill="auto"/>
                  <w:vAlign w:val="center"/>
                </w:tcPr>
                <w:p w:rsidR="0011511B" w:rsidRPr="000A5C71" w:rsidRDefault="0011511B" w:rsidP="0011511B">
                  <w:pPr>
                    <w:rPr>
                      <w:b/>
                      <w:sz w:val="22"/>
                      <w:szCs w:val="22"/>
                    </w:rPr>
                  </w:pPr>
                  <w:r w:rsidRPr="000A5C71">
                    <w:rPr>
                      <w:b/>
                      <w:sz w:val="22"/>
                      <w:szCs w:val="22"/>
                    </w:rPr>
                    <w:lastRenderedPageBreak/>
                    <w:t>Year</w:t>
                  </w:r>
                </w:p>
              </w:tc>
              <w:tc>
                <w:tcPr>
                  <w:tcW w:w="1616" w:type="dxa"/>
                  <w:tcBorders>
                    <w:top w:val="single" w:sz="4" w:space="0" w:color="auto"/>
                    <w:left w:val="single" w:sz="4" w:space="0" w:color="auto"/>
                    <w:bottom w:val="single" w:sz="4" w:space="0" w:color="auto"/>
                    <w:right w:val="single" w:sz="4" w:space="0" w:color="auto"/>
                  </w:tcBorders>
                  <w:shd w:val="pct25" w:color="auto" w:fill="auto"/>
                  <w:vAlign w:val="center"/>
                </w:tcPr>
                <w:p w:rsidR="0011511B" w:rsidRPr="000A5C71" w:rsidRDefault="0011511B" w:rsidP="0011511B">
                  <w:pPr>
                    <w:rPr>
                      <w:b/>
                      <w:sz w:val="22"/>
                      <w:szCs w:val="22"/>
                    </w:rPr>
                  </w:pPr>
                  <w:r>
                    <w:rPr>
                      <w:b/>
                      <w:sz w:val="22"/>
                      <w:szCs w:val="22"/>
                    </w:rPr>
                    <w:t>Year 1</w:t>
                  </w:r>
                </w:p>
              </w:tc>
              <w:tc>
                <w:tcPr>
                  <w:tcW w:w="1616" w:type="dxa"/>
                  <w:tcBorders>
                    <w:top w:val="single" w:sz="4" w:space="0" w:color="auto"/>
                    <w:left w:val="single" w:sz="4" w:space="0" w:color="auto"/>
                    <w:bottom w:val="single" w:sz="4" w:space="0" w:color="auto"/>
                    <w:right w:val="single" w:sz="4" w:space="0" w:color="auto"/>
                  </w:tcBorders>
                  <w:shd w:val="pct25" w:color="auto" w:fill="auto"/>
                  <w:vAlign w:val="center"/>
                </w:tcPr>
                <w:p w:rsidR="0011511B" w:rsidRPr="000A5C71" w:rsidRDefault="0011511B" w:rsidP="0011511B">
                  <w:pPr>
                    <w:ind w:left="24"/>
                    <w:rPr>
                      <w:b/>
                      <w:sz w:val="22"/>
                      <w:szCs w:val="22"/>
                    </w:rPr>
                  </w:pPr>
                  <w:r>
                    <w:rPr>
                      <w:b/>
                      <w:sz w:val="22"/>
                      <w:szCs w:val="22"/>
                    </w:rPr>
                    <w:t>Year 2</w:t>
                  </w:r>
                </w:p>
              </w:tc>
              <w:tc>
                <w:tcPr>
                  <w:tcW w:w="1616" w:type="dxa"/>
                  <w:tcBorders>
                    <w:top w:val="single" w:sz="4" w:space="0" w:color="auto"/>
                    <w:left w:val="single" w:sz="4" w:space="0" w:color="auto"/>
                    <w:bottom w:val="single" w:sz="4" w:space="0" w:color="auto"/>
                    <w:right w:val="single" w:sz="4" w:space="0" w:color="auto"/>
                  </w:tcBorders>
                  <w:shd w:val="pct25" w:color="auto" w:fill="auto"/>
                  <w:vAlign w:val="center"/>
                </w:tcPr>
                <w:p w:rsidR="0011511B" w:rsidRPr="000A5C71" w:rsidRDefault="0011511B" w:rsidP="0011511B">
                  <w:pPr>
                    <w:ind w:left="28"/>
                    <w:rPr>
                      <w:b/>
                      <w:sz w:val="22"/>
                      <w:szCs w:val="22"/>
                    </w:rPr>
                  </w:pPr>
                  <w:r>
                    <w:rPr>
                      <w:b/>
                      <w:sz w:val="22"/>
                      <w:szCs w:val="22"/>
                    </w:rPr>
                    <w:t>Year 3</w:t>
                  </w:r>
                </w:p>
              </w:tc>
            </w:tr>
            <w:tr w:rsidR="0011511B" w:rsidRPr="000A5C71" w:rsidTr="005E3A4C">
              <w:trPr>
                <w:jc w:val="center"/>
              </w:trPr>
              <w:tc>
                <w:tcPr>
                  <w:tcW w:w="2639" w:type="dxa"/>
                  <w:tcBorders>
                    <w:top w:val="single" w:sz="4" w:space="0" w:color="auto"/>
                    <w:left w:val="single" w:sz="4" w:space="0" w:color="auto"/>
                    <w:bottom w:val="single" w:sz="4" w:space="0" w:color="auto"/>
                    <w:right w:val="single" w:sz="4" w:space="0" w:color="auto"/>
                  </w:tcBorders>
                  <w:vAlign w:val="center"/>
                </w:tcPr>
                <w:p w:rsidR="0011511B" w:rsidRPr="000A5C71" w:rsidRDefault="0011511B" w:rsidP="0011511B">
                  <w:pPr>
                    <w:rPr>
                      <w:b/>
                      <w:sz w:val="22"/>
                      <w:szCs w:val="22"/>
                    </w:rPr>
                  </w:pPr>
                  <w:r w:rsidRPr="000A5C71">
                    <w:rPr>
                      <w:b/>
                      <w:sz w:val="22"/>
                      <w:szCs w:val="22"/>
                    </w:rPr>
                    <w:t>Quality of Course</w:t>
                  </w:r>
                </w:p>
                <w:p w:rsidR="0011511B" w:rsidRPr="000A5C71" w:rsidRDefault="0011511B" w:rsidP="0011511B">
                  <w:pPr>
                    <w:rPr>
                      <w:i/>
                      <w:sz w:val="22"/>
                      <w:szCs w:val="22"/>
                    </w:rPr>
                  </w:pPr>
                  <w:r w:rsidRPr="000A5C71">
                    <w:rPr>
                      <w:i/>
                      <w:sz w:val="22"/>
                      <w:szCs w:val="22"/>
                    </w:rPr>
                    <w:t xml:space="preserve">Rating Scale (1-5, 5 </w:t>
                  </w:r>
                  <w:smartTag w:uri="urn:schemas-microsoft-com:office:smarttags" w:element="place">
                    <w:smartTag w:uri="urn:schemas-microsoft-com:office:smarttags" w:element="City">
                      <w:r w:rsidRPr="000A5C71">
                        <w:rPr>
                          <w:i/>
                          <w:sz w:val="22"/>
                          <w:szCs w:val="22"/>
                        </w:rPr>
                        <w:t>Superior</w:t>
                      </w:r>
                    </w:smartTag>
                  </w:smartTag>
                  <w:r w:rsidRPr="000A5C71">
                    <w:rPr>
                      <w:i/>
                      <w:sz w:val="22"/>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rsidR="0011511B" w:rsidRPr="000A5C71" w:rsidRDefault="0011511B" w:rsidP="0011511B">
                  <w:pPr>
                    <w:rPr>
                      <w:sz w:val="22"/>
                      <w:szCs w:val="22"/>
                    </w:rPr>
                  </w:pPr>
                  <w:r w:rsidRPr="000A5C71">
                    <w:rPr>
                      <w:sz w:val="22"/>
                      <w:szCs w:val="22"/>
                    </w:rPr>
                    <w:t>N=1</w:t>
                  </w:r>
                  <w:r>
                    <w:rPr>
                      <w:sz w:val="22"/>
                      <w:szCs w:val="22"/>
                    </w:rPr>
                    <w:t>5</w:t>
                  </w:r>
                </w:p>
                <w:p w:rsidR="0011511B" w:rsidRPr="000A5C71" w:rsidRDefault="0011511B" w:rsidP="0011511B">
                  <w:pPr>
                    <w:rPr>
                      <w:sz w:val="22"/>
                      <w:szCs w:val="22"/>
                    </w:rPr>
                  </w:pPr>
                  <w:r w:rsidRPr="000A5C71">
                    <w:rPr>
                      <w:sz w:val="22"/>
                      <w:szCs w:val="22"/>
                    </w:rPr>
                    <w:t>Rating=4.</w:t>
                  </w:r>
                  <w:r>
                    <w:rPr>
                      <w:sz w:val="22"/>
                      <w:szCs w:val="22"/>
                    </w:rPr>
                    <w:t>3</w:t>
                  </w:r>
                </w:p>
              </w:tc>
              <w:tc>
                <w:tcPr>
                  <w:tcW w:w="1616" w:type="dxa"/>
                  <w:tcBorders>
                    <w:top w:val="single" w:sz="4" w:space="0" w:color="auto"/>
                    <w:left w:val="single" w:sz="4" w:space="0" w:color="auto"/>
                    <w:bottom w:val="single" w:sz="4" w:space="0" w:color="auto"/>
                    <w:right w:val="single" w:sz="4" w:space="0" w:color="auto"/>
                  </w:tcBorders>
                  <w:vAlign w:val="center"/>
                </w:tcPr>
                <w:p w:rsidR="0011511B" w:rsidRPr="000A5C71" w:rsidRDefault="0011511B" w:rsidP="0011511B">
                  <w:pPr>
                    <w:rPr>
                      <w:sz w:val="22"/>
                      <w:szCs w:val="22"/>
                    </w:rPr>
                  </w:pPr>
                  <w:r>
                    <w:rPr>
                      <w:sz w:val="22"/>
                      <w:szCs w:val="22"/>
                    </w:rPr>
                    <w:t>N=15</w:t>
                  </w:r>
                </w:p>
                <w:p w:rsidR="0011511B" w:rsidRPr="000A5C71" w:rsidRDefault="0011511B" w:rsidP="0011511B">
                  <w:pPr>
                    <w:rPr>
                      <w:sz w:val="22"/>
                      <w:szCs w:val="22"/>
                    </w:rPr>
                  </w:pPr>
                  <w:r w:rsidRPr="000A5C71">
                    <w:rPr>
                      <w:sz w:val="22"/>
                      <w:szCs w:val="22"/>
                    </w:rPr>
                    <w:t>Rating=4.6</w:t>
                  </w:r>
                </w:p>
              </w:tc>
              <w:tc>
                <w:tcPr>
                  <w:tcW w:w="1616" w:type="dxa"/>
                  <w:tcBorders>
                    <w:top w:val="single" w:sz="4" w:space="0" w:color="auto"/>
                    <w:left w:val="single" w:sz="4" w:space="0" w:color="auto"/>
                    <w:bottom w:val="single" w:sz="4" w:space="0" w:color="auto"/>
                    <w:right w:val="single" w:sz="4" w:space="0" w:color="auto"/>
                  </w:tcBorders>
                  <w:vAlign w:val="center"/>
                </w:tcPr>
                <w:p w:rsidR="0011511B" w:rsidRPr="000A5C71" w:rsidRDefault="0011511B" w:rsidP="0011511B">
                  <w:pPr>
                    <w:rPr>
                      <w:sz w:val="22"/>
                      <w:szCs w:val="22"/>
                    </w:rPr>
                  </w:pPr>
                  <w:r w:rsidRPr="000A5C71">
                    <w:rPr>
                      <w:sz w:val="22"/>
                      <w:szCs w:val="22"/>
                    </w:rPr>
                    <w:t>N=1</w:t>
                  </w:r>
                  <w:r>
                    <w:rPr>
                      <w:sz w:val="22"/>
                      <w:szCs w:val="22"/>
                    </w:rPr>
                    <w:t>5</w:t>
                  </w:r>
                </w:p>
                <w:p w:rsidR="0011511B" w:rsidRPr="000A5C71" w:rsidRDefault="0011511B" w:rsidP="0011511B">
                  <w:pPr>
                    <w:rPr>
                      <w:sz w:val="22"/>
                      <w:szCs w:val="22"/>
                    </w:rPr>
                  </w:pPr>
                  <w:r w:rsidRPr="000A5C71">
                    <w:rPr>
                      <w:sz w:val="22"/>
                      <w:szCs w:val="22"/>
                    </w:rPr>
                    <w:t>Rating=4.</w:t>
                  </w:r>
                  <w:r>
                    <w:rPr>
                      <w:sz w:val="22"/>
                      <w:szCs w:val="22"/>
                    </w:rPr>
                    <w:t>7</w:t>
                  </w:r>
                </w:p>
              </w:tc>
            </w:tr>
          </w:tbl>
          <w:p w:rsidR="0011511B" w:rsidRPr="007B50BD" w:rsidRDefault="0011511B" w:rsidP="0011511B">
            <w:pPr>
              <w:autoSpaceDE w:val="0"/>
              <w:autoSpaceDN w:val="0"/>
              <w:adjustRightInd w:val="0"/>
              <w:rPr>
                <w:sz w:val="22"/>
                <w:szCs w:val="22"/>
              </w:rPr>
            </w:pPr>
          </w:p>
          <w:p w:rsidR="0011511B" w:rsidRPr="007B50BD" w:rsidRDefault="0011511B" w:rsidP="0011511B">
            <w:pPr>
              <w:numPr>
                <w:ilvl w:val="0"/>
                <w:numId w:val="2"/>
              </w:numPr>
              <w:autoSpaceDE w:val="0"/>
              <w:autoSpaceDN w:val="0"/>
              <w:adjustRightInd w:val="0"/>
              <w:rPr>
                <w:sz w:val="22"/>
                <w:szCs w:val="22"/>
              </w:rPr>
            </w:pPr>
            <w:r w:rsidRPr="00303443">
              <w:rPr>
                <w:b/>
                <w:sz w:val="22"/>
                <w:szCs w:val="22"/>
              </w:rPr>
              <w:t>Continued Improvement</w:t>
            </w:r>
            <w:r>
              <w:rPr>
                <w:b/>
                <w:sz w:val="22"/>
                <w:szCs w:val="22"/>
              </w:rPr>
              <w:t>s</w:t>
            </w:r>
            <w:r w:rsidRPr="00303443">
              <w:rPr>
                <w:b/>
                <w:sz w:val="22"/>
                <w:szCs w:val="22"/>
              </w:rPr>
              <w:t>:</w:t>
            </w:r>
            <w:r>
              <w:rPr>
                <w:sz w:val="22"/>
                <w:szCs w:val="22"/>
              </w:rPr>
              <w:t xml:space="preserve"> </w:t>
            </w:r>
            <w:r w:rsidRPr="007B50BD">
              <w:rPr>
                <w:sz w:val="22"/>
                <w:szCs w:val="22"/>
              </w:rPr>
              <w:t xml:space="preserve">Courses are modified each year based upon evaluation data. </w:t>
            </w:r>
            <w:r>
              <w:rPr>
                <w:sz w:val="22"/>
                <w:szCs w:val="22"/>
              </w:rPr>
              <w:t>For example</w:t>
            </w:r>
            <w:r w:rsidRPr="007B50BD">
              <w:rPr>
                <w:sz w:val="22"/>
                <w:szCs w:val="22"/>
              </w:rPr>
              <w:t xml:space="preserve">, this year for </w:t>
            </w:r>
            <w:r>
              <w:rPr>
                <w:sz w:val="22"/>
                <w:szCs w:val="22"/>
              </w:rPr>
              <w:t xml:space="preserve">Core Course A, we added new lectures in 3 new areas </w:t>
            </w:r>
            <w:r w:rsidRPr="007B50BD">
              <w:rPr>
                <w:sz w:val="22"/>
                <w:szCs w:val="22"/>
              </w:rPr>
              <w:t>and eliminated redund</w:t>
            </w:r>
            <w:r>
              <w:rPr>
                <w:sz w:val="22"/>
                <w:szCs w:val="22"/>
              </w:rPr>
              <w:t xml:space="preserve">ant or poorly received lectures. We also provided faculty development sessions on how to lecture and how to do TBL to our course faculty. Students were extremely enthusiastic about the team based learning sessions and faculty believed the sessions produced the most effective learning: more depth of discussions and greater student enthusiasm for learning.  We increased the number of TBL sessions and will continue to increase use as we train faculty. </w:t>
            </w:r>
          </w:p>
          <w:p w:rsidR="0011511B" w:rsidRPr="007B50BD" w:rsidRDefault="0011511B" w:rsidP="0011511B">
            <w:pPr>
              <w:autoSpaceDE w:val="0"/>
              <w:autoSpaceDN w:val="0"/>
              <w:adjustRightInd w:val="0"/>
              <w:rPr>
                <w:sz w:val="22"/>
                <w:szCs w:val="22"/>
              </w:rPr>
            </w:pPr>
          </w:p>
          <w:p w:rsidR="0011511B" w:rsidRPr="007B50BD" w:rsidRDefault="0011511B" w:rsidP="0011511B">
            <w:pPr>
              <w:numPr>
                <w:ilvl w:val="0"/>
                <w:numId w:val="2"/>
              </w:numPr>
              <w:autoSpaceDE w:val="0"/>
              <w:autoSpaceDN w:val="0"/>
              <w:adjustRightInd w:val="0"/>
              <w:rPr>
                <w:sz w:val="22"/>
                <w:szCs w:val="22"/>
              </w:rPr>
            </w:pPr>
            <w:r w:rsidRPr="00303443">
              <w:rPr>
                <w:b/>
                <w:sz w:val="22"/>
                <w:szCs w:val="22"/>
              </w:rPr>
              <w:t>Evidence of improvement over time:</w:t>
            </w:r>
            <w:r>
              <w:rPr>
                <w:sz w:val="22"/>
                <w:szCs w:val="22"/>
              </w:rPr>
              <w:t xml:space="preserve"> students take an XYZ </w:t>
            </w:r>
            <w:r w:rsidRPr="007B50BD">
              <w:rPr>
                <w:sz w:val="22"/>
                <w:szCs w:val="22"/>
              </w:rPr>
              <w:t>qualifying</w:t>
            </w:r>
            <w:r>
              <w:rPr>
                <w:sz w:val="22"/>
                <w:szCs w:val="22"/>
              </w:rPr>
              <w:t xml:space="preserve"> </w:t>
            </w:r>
            <w:r w:rsidRPr="007B50BD">
              <w:rPr>
                <w:sz w:val="22"/>
                <w:szCs w:val="22"/>
              </w:rPr>
              <w:t>exam after completing the core curriculum, allowing us to get a sense of the</w:t>
            </w:r>
            <w:r>
              <w:rPr>
                <w:sz w:val="22"/>
                <w:szCs w:val="22"/>
              </w:rPr>
              <w:t xml:space="preserve"> </w:t>
            </w:r>
            <w:r w:rsidRPr="007B50BD">
              <w:rPr>
                <w:sz w:val="22"/>
                <w:szCs w:val="22"/>
              </w:rPr>
              <w:t xml:space="preserve">strengths and weaknesses of the curriculum. It should be noted that this is an oral exam, and that the faculty exam committees vary among students, so it is difficult to quantify improvement. No standardized exams are given before and after completion of the curriculum that would directly assess and quantify an increase in </w:t>
            </w:r>
            <w:r>
              <w:rPr>
                <w:sz w:val="22"/>
                <w:szCs w:val="22"/>
              </w:rPr>
              <w:t>content</w:t>
            </w:r>
            <w:r w:rsidRPr="007B50BD">
              <w:rPr>
                <w:sz w:val="22"/>
                <w:szCs w:val="22"/>
              </w:rPr>
              <w:t xml:space="preserve"> knowledge.</w:t>
            </w:r>
            <w:r>
              <w:rPr>
                <w:sz w:val="22"/>
                <w:szCs w:val="22"/>
              </w:rPr>
              <w:t xml:space="preserve">  However, since starting the new curriculum, no student has failed the exam.</w:t>
            </w:r>
          </w:p>
          <w:p w:rsidR="0011511B" w:rsidRPr="007B50BD" w:rsidRDefault="0011511B" w:rsidP="0011511B">
            <w:pPr>
              <w:autoSpaceDE w:val="0"/>
              <w:autoSpaceDN w:val="0"/>
              <w:adjustRightInd w:val="0"/>
              <w:rPr>
                <w:sz w:val="22"/>
                <w:szCs w:val="22"/>
              </w:rPr>
            </w:pPr>
          </w:p>
          <w:p w:rsidR="0011511B" w:rsidRDefault="0011511B" w:rsidP="0011511B">
            <w:pPr>
              <w:numPr>
                <w:ilvl w:val="0"/>
                <w:numId w:val="2"/>
              </w:numPr>
              <w:autoSpaceDE w:val="0"/>
              <w:autoSpaceDN w:val="0"/>
              <w:adjustRightInd w:val="0"/>
              <w:rPr>
                <w:sz w:val="22"/>
                <w:szCs w:val="22"/>
              </w:rPr>
            </w:pPr>
            <w:r w:rsidRPr="00303443">
              <w:rPr>
                <w:b/>
                <w:sz w:val="22"/>
                <w:szCs w:val="22"/>
              </w:rPr>
              <w:t>Outcomes:</w:t>
            </w:r>
            <w:r w:rsidRPr="007B50BD">
              <w:rPr>
                <w:sz w:val="22"/>
                <w:szCs w:val="22"/>
              </w:rPr>
              <w:t xml:space="preserve"> </w:t>
            </w:r>
            <w:r>
              <w:rPr>
                <w:sz w:val="22"/>
                <w:szCs w:val="22"/>
              </w:rPr>
              <w:t>We believe</w:t>
            </w:r>
            <w:r w:rsidRPr="007B50BD">
              <w:rPr>
                <w:sz w:val="22"/>
                <w:szCs w:val="22"/>
              </w:rPr>
              <w:t xml:space="preserve"> the Qualifying Exam given after the completion of the core curriculum gives us our best feedback. This oral general knowledge exam is, however, not easily quantifiable, so </w:t>
            </w:r>
            <w:r>
              <w:rPr>
                <w:sz w:val="22"/>
                <w:szCs w:val="22"/>
              </w:rPr>
              <w:t xml:space="preserve">we have used </w:t>
            </w:r>
            <w:r w:rsidRPr="007B50BD">
              <w:rPr>
                <w:sz w:val="22"/>
                <w:szCs w:val="22"/>
              </w:rPr>
              <w:t>qualitative comparisons to earlier years to assess the efficacy of our curriculum.</w:t>
            </w:r>
            <w:r>
              <w:rPr>
                <w:sz w:val="22"/>
                <w:szCs w:val="22"/>
              </w:rPr>
              <w:t xml:space="preserve">  We also used the survey results as described above. </w:t>
            </w:r>
          </w:p>
          <w:p w:rsidR="0011511B" w:rsidRDefault="0011511B" w:rsidP="0011511B">
            <w:pPr>
              <w:autoSpaceDE w:val="0"/>
              <w:autoSpaceDN w:val="0"/>
              <w:adjustRightInd w:val="0"/>
              <w:rPr>
                <w:sz w:val="22"/>
                <w:szCs w:val="22"/>
              </w:rPr>
            </w:pPr>
          </w:p>
          <w:p w:rsidR="0011511B" w:rsidRPr="007B50BD" w:rsidRDefault="0011511B" w:rsidP="0011511B">
            <w:pPr>
              <w:numPr>
                <w:ilvl w:val="0"/>
                <w:numId w:val="2"/>
              </w:numPr>
              <w:autoSpaceDE w:val="0"/>
              <w:autoSpaceDN w:val="0"/>
              <w:adjustRightInd w:val="0"/>
              <w:rPr>
                <w:sz w:val="22"/>
                <w:szCs w:val="22"/>
              </w:rPr>
            </w:pPr>
            <w:r w:rsidRPr="00641FEC">
              <w:rPr>
                <w:b/>
                <w:sz w:val="22"/>
                <w:szCs w:val="22"/>
              </w:rPr>
              <w:t>Comparison to national programs:</w:t>
            </w:r>
            <w:r>
              <w:rPr>
                <w:sz w:val="22"/>
                <w:szCs w:val="22"/>
              </w:rPr>
              <w:t xml:space="preserve"> </w:t>
            </w:r>
            <w:r w:rsidRPr="007B50BD">
              <w:rPr>
                <w:sz w:val="22"/>
                <w:szCs w:val="22"/>
              </w:rPr>
              <w:t xml:space="preserve">Our current curriculum is similar to </w:t>
            </w:r>
            <w:r>
              <w:rPr>
                <w:sz w:val="22"/>
                <w:szCs w:val="22"/>
              </w:rPr>
              <w:t>those</w:t>
            </w:r>
            <w:r w:rsidRPr="007B50BD">
              <w:rPr>
                <w:sz w:val="22"/>
                <w:szCs w:val="22"/>
              </w:rPr>
              <w:t xml:space="preserve"> offered by the majority of top PhD programs, helping to make us competitive for top</w:t>
            </w:r>
            <w:r>
              <w:rPr>
                <w:sz w:val="22"/>
                <w:szCs w:val="22"/>
              </w:rPr>
              <w:t xml:space="preserve"> </w:t>
            </w:r>
            <w:r w:rsidRPr="007B50BD">
              <w:rPr>
                <w:sz w:val="22"/>
                <w:szCs w:val="22"/>
              </w:rPr>
              <w:t>applicants, and improving the training of our graduate students compared to the older curriculum.</w:t>
            </w:r>
            <w:r>
              <w:rPr>
                <w:sz w:val="22"/>
                <w:szCs w:val="22"/>
              </w:rPr>
              <w:t xml:space="preserve">  We are the only program using team based learning.</w:t>
            </w:r>
          </w:p>
        </w:tc>
      </w:tr>
      <w:tr w:rsidR="0011511B" w:rsidRPr="000A61F0" w:rsidTr="0011511B">
        <w:tc>
          <w:tcPr>
            <w:tcW w:w="1904" w:type="dxa"/>
          </w:tcPr>
          <w:p w:rsidR="0011511B" w:rsidRPr="000A61F0" w:rsidRDefault="0011511B" w:rsidP="0011511B">
            <w:pPr>
              <w:rPr>
                <w:b/>
                <w:iCs/>
                <w:sz w:val="22"/>
                <w:szCs w:val="22"/>
              </w:rPr>
            </w:pPr>
            <w:r>
              <w:rPr>
                <w:b/>
                <w:iCs/>
                <w:sz w:val="22"/>
                <w:szCs w:val="22"/>
              </w:rPr>
              <w:lastRenderedPageBreak/>
              <w:t>Evaluation Methods and Findings cont.</w:t>
            </w:r>
          </w:p>
        </w:tc>
        <w:tc>
          <w:tcPr>
            <w:tcW w:w="7844" w:type="dxa"/>
          </w:tcPr>
          <w:p w:rsidR="0011511B" w:rsidRDefault="0011511B" w:rsidP="0011511B">
            <w:pPr>
              <w:numPr>
                <w:ilvl w:val="0"/>
                <w:numId w:val="2"/>
              </w:numPr>
              <w:autoSpaceDE w:val="0"/>
              <w:autoSpaceDN w:val="0"/>
              <w:adjustRightInd w:val="0"/>
              <w:rPr>
                <w:sz w:val="22"/>
                <w:szCs w:val="22"/>
              </w:rPr>
            </w:pPr>
            <w:r w:rsidRPr="00303443">
              <w:rPr>
                <w:b/>
                <w:sz w:val="22"/>
                <w:szCs w:val="22"/>
              </w:rPr>
              <w:t>Learner ratings</w:t>
            </w:r>
            <w:r w:rsidRPr="007B50BD">
              <w:rPr>
                <w:sz w:val="22"/>
                <w:szCs w:val="22"/>
              </w:rPr>
              <w:t xml:space="preserve"> reviewed by curriculum committee have been extremely favorable for the 3 core courses. </w:t>
            </w:r>
            <w:r>
              <w:rPr>
                <w:sz w:val="22"/>
                <w:szCs w:val="22"/>
              </w:rPr>
              <w:t>S</w:t>
            </w:r>
            <w:r w:rsidRPr="007B50BD">
              <w:rPr>
                <w:sz w:val="22"/>
                <w:szCs w:val="22"/>
              </w:rPr>
              <w:t>tudent evaluation summaries for the 3 c</w:t>
            </w:r>
            <w:r>
              <w:rPr>
                <w:sz w:val="22"/>
                <w:szCs w:val="22"/>
              </w:rPr>
              <w:t>ore courses combined in the last 3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603"/>
              <w:gridCol w:w="1603"/>
              <w:gridCol w:w="1603"/>
            </w:tblGrid>
            <w:tr w:rsidR="0011511B" w:rsidRPr="000A5C71" w:rsidTr="0049158E">
              <w:trPr>
                <w:tblHeader/>
                <w:jc w:val="center"/>
              </w:trPr>
              <w:tc>
                <w:tcPr>
                  <w:tcW w:w="2639" w:type="dxa"/>
                  <w:tcBorders>
                    <w:top w:val="single" w:sz="4" w:space="0" w:color="auto"/>
                    <w:left w:val="single" w:sz="4" w:space="0" w:color="auto"/>
                    <w:bottom w:val="single" w:sz="4" w:space="0" w:color="auto"/>
                    <w:right w:val="single" w:sz="4" w:space="0" w:color="auto"/>
                  </w:tcBorders>
                  <w:shd w:val="pct25" w:color="auto" w:fill="auto"/>
                  <w:vAlign w:val="center"/>
                </w:tcPr>
                <w:p w:rsidR="0011511B" w:rsidRPr="000A5C71" w:rsidRDefault="0011511B" w:rsidP="0011511B">
                  <w:pPr>
                    <w:rPr>
                      <w:b/>
                      <w:sz w:val="22"/>
                      <w:szCs w:val="22"/>
                    </w:rPr>
                  </w:pPr>
                  <w:r w:rsidRPr="000A5C71">
                    <w:rPr>
                      <w:b/>
                      <w:sz w:val="22"/>
                      <w:szCs w:val="22"/>
                    </w:rPr>
                    <w:t>Year</w:t>
                  </w:r>
                </w:p>
              </w:tc>
              <w:tc>
                <w:tcPr>
                  <w:tcW w:w="1616" w:type="dxa"/>
                  <w:tcBorders>
                    <w:top w:val="single" w:sz="4" w:space="0" w:color="auto"/>
                    <w:left w:val="single" w:sz="4" w:space="0" w:color="auto"/>
                    <w:bottom w:val="single" w:sz="4" w:space="0" w:color="auto"/>
                    <w:right w:val="single" w:sz="4" w:space="0" w:color="auto"/>
                  </w:tcBorders>
                  <w:shd w:val="pct25" w:color="auto" w:fill="auto"/>
                  <w:vAlign w:val="center"/>
                </w:tcPr>
                <w:p w:rsidR="0011511B" w:rsidRPr="000A5C71" w:rsidRDefault="0011511B" w:rsidP="0011511B">
                  <w:pPr>
                    <w:rPr>
                      <w:b/>
                      <w:sz w:val="22"/>
                      <w:szCs w:val="22"/>
                    </w:rPr>
                  </w:pPr>
                  <w:r>
                    <w:rPr>
                      <w:b/>
                      <w:sz w:val="22"/>
                      <w:szCs w:val="22"/>
                    </w:rPr>
                    <w:t>Year 1</w:t>
                  </w:r>
                </w:p>
              </w:tc>
              <w:tc>
                <w:tcPr>
                  <w:tcW w:w="1616" w:type="dxa"/>
                  <w:tcBorders>
                    <w:top w:val="single" w:sz="4" w:space="0" w:color="auto"/>
                    <w:left w:val="single" w:sz="4" w:space="0" w:color="auto"/>
                    <w:bottom w:val="single" w:sz="4" w:space="0" w:color="auto"/>
                    <w:right w:val="single" w:sz="4" w:space="0" w:color="auto"/>
                  </w:tcBorders>
                  <w:shd w:val="pct25" w:color="auto" w:fill="auto"/>
                  <w:vAlign w:val="center"/>
                </w:tcPr>
                <w:p w:rsidR="0011511B" w:rsidRPr="000A5C71" w:rsidRDefault="0011511B" w:rsidP="0011511B">
                  <w:pPr>
                    <w:ind w:left="24"/>
                    <w:rPr>
                      <w:b/>
                      <w:sz w:val="22"/>
                      <w:szCs w:val="22"/>
                    </w:rPr>
                  </w:pPr>
                  <w:r>
                    <w:rPr>
                      <w:b/>
                      <w:sz w:val="22"/>
                      <w:szCs w:val="22"/>
                    </w:rPr>
                    <w:t>Year 2</w:t>
                  </w:r>
                </w:p>
              </w:tc>
              <w:tc>
                <w:tcPr>
                  <w:tcW w:w="1616" w:type="dxa"/>
                  <w:tcBorders>
                    <w:top w:val="single" w:sz="4" w:space="0" w:color="auto"/>
                    <w:left w:val="single" w:sz="4" w:space="0" w:color="auto"/>
                    <w:bottom w:val="single" w:sz="4" w:space="0" w:color="auto"/>
                    <w:right w:val="single" w:sz="4" w:space="0" w:color="auto"/>
                  </w:tcBorders>
                  <w:shd w:val="pct25" w:color="auto" w:fill="auto"/>
                  <w:vAlign w:val="center"/>
                </w:tcPr>
                <w:p w:rsidR="0011511B" w:rsidRPr="000A5C71" w:rsidRDefault="0011511B" w:rsidP="0011511B">
                  <w:pPr>
                    <w:ind w:left="28"/>
                    <w:rPr>
                      <w:b/>
                      <w:sz w:val="22"/>
                      <w:szCs w:val="22"/>
                    </w:rPr>
                  </w:pPr>
                  <w:r>
                    <w:rPr>
                      <w:b/>
                      <w:sz w:val="22"/>
                      <w:szCs w:val="22"/>
                    </w:rPr>
                    <w:t>Year 3</w:t>
                  </w:r>
                </w:p>
              </w:tc>
            </w:tr>
            <w:tr w:rsidR="0011511B" w:rsidRPr="000A5C71" w:rsidTr="0049158E">
              <w:trPr>
                <w:jc w:val="center"/>
              </w:trPr>
              <w:tc>
                <w:tcPr>
                  <w:tcW w:w="2639" w:type="dxa"/>
                  <w:tcBorders>
                    <w:top w:val="single" w:sz="4" w:space="0" w:color="auto"/>
                    <w:left w:val="single" w:sz="4" w:space="0" w:color="auto"/>
                    <w:bottom w:val="single" w:sz="4" w:space="0" w:color="auto"/>
                    <w:right w:val="single" w:sz="4" w:space="0" w:color="auto"/>
                  </w:tcBorders>
                  <w:vAlign w:val="center"/>
                </w:tcPr>
                <w:p w:rsidR="0011511B" w:rsidRPr="000A5C71" w:rsidRDefault="0011511B" w:rsidP="0011511B">
                  <w:pPr>
                    <w:rPr>
                      <w:b/>
                      <w:sz w:val="22"/>
                      <w:szCs w:val="22"/>
                    </w:rPr>
                  </w:pPr>
                  <w:r w:rsidRPr="000A5C71">
                    <w:rPr>
                      <w:b/>
                      <w:sz w:val="22"/>
                      <w:szCs w:val="22"/>
                    </w:rPr>
                    <w:t>Quality of Course</w:t>
                  </w:r>
                </w:p>
                <w:p w:rsidR="0011511B" w:rsidRPr="000A5C71" w:rsidRDefault="0011511B" w:rsidP="0011511B">
                  <w:pPr>
                    <w:rPr>
                      <w:i/>
                      <w:sz w:val="22"/>
                      <w:szCs w:val="22"/>
                    </w:rPr>
                  </w:pPr>
                  <w:r w:rsidRPr="000A5C71">
                    <w:rPr>
                      <w:i/>
                      <w:sz w:val="22"/>
                      <w:szCs w:val="22"/>
                    </w:rPr>
                    <w:t xml:space="preserve">Rating Scale (1-5, 5 </w:t>
                  </w:r>
                  <w:smartTag w:uri="urn:schemas-microsoft-com:office:smarttags" w:element="place">
                    <w:smartTag w:uri="urn:schemas-microsoft-com:office:smarttags" w:element="City">
                      <w:r w:rsidRPr="000A5C71">
                        <w:rPr>
                          <w:i/>
                          <w:sz w:val="22"/>
                          <w:szCs w:val="22"/>
                        </w:rPr>
                        <w:t>Superior</w:t>
                      </w:r>
                    </w:smartTag>
                  </w:smartTag>
                  <w:r w:rsidRPr="000A5C71">
                    <w:rPr>
                      <w:i/>
                      <w:sz w:val="22"/>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rsidR="0011511B" w:rsidRPr="000A5C71" w:rsidRDefault="0011511B" w:rsidP="0011511B">
                  <w:pPr>
                    <w:rPr>
                      <w:sz w:val="22"/>
                      <w:szCs w:val="22"/>
                    </w:rPr>
                  </w:pPr>
                  <w:r w:rsidRPr="000A5C71">
                    <w:rPr>
                      <w:sz w:val="22"/>
                      <w:szCs w:val="22"/>
                    </w:rPr>
                    <w:t>N=1</w:t>
                  </w:r>
                  <w:r>
                    <w:rPr>
                      <w:sz w:val="22"/>
                      <w:szCs w:val="22"/>
                    </w:rPr>
                    <w:t>5</w:t>
                  </w:r>
                </w:p>
                <w:p w:rsidR="0011511B" w:rsidRPr="000A5C71" w:rsidRDefault="0011511B" w:rsidP="0011511B">
                  <w:pPr>
                    <w:rPr>
                      <w:sz w:val="22"/>
                      <w:szCs w:val="22"/>
                    </w:rPr>
                  </w:pPr>
                  <w:r w:rsidRPr="000A5C71">
                    <w:rPr>
                      <w:sz w:val="22"/>
                      <w:szCs w:val="22"/>
                    </w:rPr>
                    <w:t>Rating=4.</w:t>
                  </w:r>
                  <w:r>
                    <w:rPr>
                      <w:sz w:val="22"/>
                      <w:szCs w:val="22"/>
                    </w:rPr>
                    <w:t>3</w:t>
                  </w:r>
                </w:p>
              </w:tc>
              <w:tc>
                <w:tcPr>
                  <w:tcW w:w="1616" w:type="dxa"/>
                  <w:tcBorders>
                    <w:top w:val="single" w:sz="4" w:space="0" w:color="auto"/>
                    <w:left w:val="single" w:sz="4" w:space="0" w:color="auto"/>
                    <w:bottom w:val="single" w:sz="4" w:space="0" w:color="auto"/>
                    <w:right w:val="single" w:sz="4" w:space="0" w:color="auto"/>
                  </w:tcBorders>
                  <w:vAlign w:val="center"/>
                </w:tcPr>
                <w:p w:rsidR="0011511B" w:rsidRPr="000A5C71" w:rsidRDefault="0011511B" w:rsidP="0011511B">
                  <w:pPr>
                    <w:rPr>
                      <w:sz w:val="22"/>
                      <w:szCs w:val="22"/>
                    </w:rPr>
                  </w:pPr>
                  <w:r>
                    <w:rPr>
                      <w:sz w:val="22"/>
                      <w:szCs w:val="22"/>
                    </w:rPr>
                    <w:t>N=15</w:t>
                  </w:r>
                </w:p>
                <w:p w:rsidR="0011511B" w:rsidRPr="000A5C71" w:rsidRDefault="0011511B" w:rsidP="0011511B">
                  <w:pPr>
                    <w:rPr>
                      <w:sz w:val="22"/>
                      <w:szCs w:val="22"/>
                    </w:rPr>
                  </w:pPr>
                  <w:r w:rsidRPr="000A5C71">
                    <w:rPr>
                      <w:sz w:val="22"/>
                      <w:szCs w:val="22"/>
                    </w:rPr>
                    <w:t>Rating=4.6</w:t>
                  </w:r>
                </w:p>
              </w:tc>
              <w:tc>
                <w:tcPr>
                  <w:tcW w:w="1616" w:type="dxa"/>
                  <w:tcBorders>
                    <w:top w:val="single" w:sz="4" w:space="0" w:color="auto"/>
                    <w:left w:val="single" w:sz="4" w:space="0" w:color="auto"/>
                    <w:bottom w:val="single" w:sz="4" w:space="0" w:color="auto"/>
                    <w:right w:val="single" w:sz="4" w:space="0" w:color="auto"/>
                  </w:tcBorders>
                  <w:vAlign w:val="center"/>
                </w:tcPr>
                <w:p w:rsidR="0011511B" w:rsidRPr="000A5C71" w:rsidRDefault="0011511B" w:rsidP="0011511B">
                  <w:pPr>
                    <w:rPr>
                      <w:sz w:val="22"/>
                      <w:szCs w:val="22"/>
                    </w:rPr>
                  </w:pPr>
                  <w:r w:rsidRPr="000A5C71">
                    <w:rPr>
                      <w:sz w:val="22"/>
                      <w:szCs w:val="22"/>
                    </w:rPr>
                    <w:t>N=1</w:t>
                  </w:r>
                  <w:r>
                    <w:rPr>
                      <w:sz w:val="22"/>
                      <w:szCs w:val="22"/>
                    </w:rPr>
                    <w:t>5</w:t>
                  </w:r>
                </w:p>
                <w:p w:rsidR="0011511B" w:rsidRPr="000A5C71" w:rsidRDefault="0011511B" w:rsidP="0011511B">
                  <w:pPr>
                    <w:rPr>
                      <w:sz w:val="22"/>
                      <w:szCs w:val="22"/>
                    </w:rPr>
                  </w:pPr>
                  <w:r w:rsidRPr="000A5C71">
                    <w:rPr>
                      <w:sz w:val="22"/>
                      <w:szCs w:val="22"/>
                    </w:rPr>
                    <w:t>Rating=4.</w:t>
                  </w:r>
                  <w:r>
                    <w:rPr>
                      <w:sz w:val="22"/>
                      <w:szCs w:val="22"/>
                    </w:rPr>
                    <w:t>7</w:t>
                  </w:r>
                </w:p>
              </w:tc>
            </w:tr>
          </w:tbl>
          <w:p w:rsidR="0011511B" w:rsidRPr="007B50BD" w:rsidRDefault="0011511B" w:rsidP="0011511B">
            <w:pPr>
              <w:autoSpaceDE w:val="0"/>
              <w:autoSpaceDN w:val="0"/>
              <w:adjustRightInd w:val="0"/>
              <w:rPr>
                <w:sz w:val="22"/>
                <w:szCs w:val="22"/>
              </w:rPr>
            </w:pPr>
          </w:p>
          <w:p w:rsidR="0011511B" w:rsidRPr="007B50BD" w:rsidRDefault="0011511B" w:rsidP="0011511B">
            <w:pPr>
              <w:numPr>
                <w:ilvl w:val="0"/>
                <w:numId w:val="2"/>
              </w:numPr>
              <w:autoSpaceDE w:val="0"/>
              <w:autoSpaceDN w:val="0"/>
              <w:adjustRightInd w:val="0"/>
              <w:rPr>
                <w:sz w:val="22"/>
                <w:szCs w:val="22"/>
              </w:rPr>
            </w:pPr>
            <w:r w:rsidRPr="00303443">
              <w:rPr>
                <w:b/>
                <w:sz w:val="22"/>
                <w:szCs w:val="22"/>
              </w:rPr>
              <w:t>Continued Improvement</w:t>
            </w:r>
            <w:r>
              <w:rPr>
                <w:b/>
                <w:sz w:val="22"/>
                <w:szCs w:val="22"/>
              </w:rPr>
              <w:t>s</w:t>
            </w:r>
            <w:r w:rsidRPr="00303443">
              <w:rPr>
                <w:b/>
                <w:sz w:val="22"/>
                <w:szCs w:val="22"/>
              </w:rPr>
              <w:t>:</w:t>
            </w:r>
            <w:r>
              <w:rPr>
                <w:sz w:val="22"/>
                <w:szCs w:val="22"/>
              </w:rPr>
              <w:t xml:space="preserve"> </w:t>
            </w:r>
            <w:r w:rsidRPr="007B50BD">
              <w:rPr>
                <w:sz w:val="22"/>
                <w:szCs w:val="22"/>
              </w:rPr>
              <w:t xml:space="preserve">Courses are modified each year based upon evaluation data. </w:t>
            </w:r>
            <w:r>
              <w:rPr>
                <w:sz w:val="22"/>
                <w:szCs w:val="22"/>
              </w:rPr>
              <w:t>For example</w:t>
            </w:r>
            <w:r w:rsidRPr="007B50BD">
              <w:rPr>
                <w:sz w:val="22"/>
                <w:szCs w:val="22"/>
              </w:rPr>
              <w:t xml:space="preserve">, this year for </w:t>
            </w:r>
            <w:r>
              <w:rPr>
                <w:sz w:val="22"/>
                <w:szCs w:val="22"/>
              </w:rPr>
              <w:t xml:space="preserve">Core Course A, we added new lectures in 3 new areas </w:t>
            </w:r>
            <w:r w:rsidRPr="007B50BD">
              <w:rPr>
                <w:sz w:val="22"/>
                <w:szCs w:val="22"/>
              </w:rPr>
              <w:t>and eliminated redund</w:t>
            </w:r>
            <w:r>
              <w:rPr>
                <w:sz w:val="22"/>
                <w:szCs w:val="22"/>
              </w:rPr>
              <w:t xml:space="preserve">ant or poorly received lectures. We also provided faculty development sessions on how to lecture and how to do TBL to our course faculty. Students were extremely enthusiastic about the team based learning sessions and faculty believed the sessions produced the most effective learning: more depth of discussions and greater student enthusiasm for learning.  We increased the number of TBL sessions and will continue to increase use as we train faculty. </w:t>
            </w:r>
          </w:p>
          <w:p w:rsidR="0011511B" w:rsidRPr="007B50BD" w:rsidRDefault="0011511B" w:rsidP="0011511B">
            <w:pPr>
              <w:autoSpaceDE w:val="0"/>
              <w:autoSpaceDN w:val="0"/>
              <w:adjustRightInd w:val="0"/>
              <w:rPr>
                <w:sz w:val="22"/>
                <w:szCs w:val="22"/>
              </w:rPr>
            </w:pPr>
          </w:p>
          <w:p w:rsidR="0011511B" w:rsidRPr="007B50BD" w:rsidRDefault="0011511B" w:rsidP="0011511B">
            <w:pPr>
              <w:numPr>
                <w:ilvl w:val="0"/>
                <w:numId w:val="2"/>
              </w:numPr>
              <w:autoSpaceDE w:val="0"/>
              <w:autoSpaceDN w:val="0"/>
              <w:adjustRightInd w:val="0"/>
              <w:rPr>
                <w:sz w:val="22"/>
                <w:szCs w:val="22"/>
              </w:rPr>
            </w:pPr>
            <w:r w:rsidRPr="00303443">
              <w:rPr>
                <w:b/>
                <w:sz w:val="22"/>
                <w:szCs w:val="22"/>
              </w:rPr>
              <w:t>Evidence of improvement over time:</w:t>
            </w:r>
            <w:r>
              <w:rPr>
                <w:sz w:val="22"/>
                <w:szCs w:val="22"/>
              </w:rPr>
              <w:t xml:space="preserve"> students take an XYZ </w:t>
            </w:r>
            <w:r w:rsidRPr="007B50BD">
              <w:rPr>
                <w:sz w:val="22"/>
                <w:szCs w:val="22"/>
              </w:rPr>
              <w:t>qualifying</w:t>
            </w:r>
            <w:r>
              <w:rPr>
                <w:sz w:val="22"/>
                <w:szCs w:val="22"/>
              </w:rPr>
              <w:t xml:space="preserve"> </w:t>
            </w:r>
            <w:r w:rsidRPr="007B50BD">
              <w:rPr>
                <w:sz w:val="22"/>
                <w:szCs w:val="22"/>
              </w:rPr>
              <w:t>exam after completing the core curriculum, allowing us to get a sense of the</w:t>
            </w:r>
            <w:r>
              <w:rPr>
                <w:sz w:val="22"/>
                <w:szCs w:val="22"/>
              </w:rPr>
              <w:t xml:space="preserve"> </w:t>
            </w:r>
            <w:r w:rsidRPr="007B50BD">
              <w:rPr>
                <w:sz w:val="22"/>
                <w:szCs w:val="22"/>
              </w:rPr>
              <w:t xml:space="preserve">strengths and weaknesses of the curriculum. It should be noted that this is an oral exam, and that the faculty exam committees vary among students, so it is difficult to quantify improvement. No standardized exams are given before and after completion of the curriculum that would directly assess and quantify an increase in </w:t>
            </w:r>
            <w:r>
              <w:rPr>
                <w:sz w:val="22"/>
                <w:szCs w:val="22"/>
              </w:rPr>
              <w:t>content</w:t>
            </w:r>
            <w:bookmarkStart w:id="0" w:name="_GoBack"/>
            <w:bookmarkEnd w:id="0"/>
            <w:r w:rsidRPr="007B50BD">
              <w:rPr>
                <w:sz w:val="22"/>
                <w:szCs w:val="22"/>
              </w:rPr>
              <w:t xml:space="preserve"> knowledge.</w:t>
            </w:r>
            <w:r>
              <w:rPr>
                <w:sz w:val="22"/>
                <w:szCs w:val="22"/>
              </w:rPr>
              <w:t xml:space="preserve">  However, since starting the new curriculum, no student has failed the exam.</w:t>
            </w:r>
          </w:p>
          <w:p w:rsidR="0011511B" w:rsidRPr="007B50BD" w:rsidRDefault="0011511B" w:rsidP="0011511B">
            <w:pPr>
              <w:autoSpaceDE w:val="0"/>
              <w:autoSpaceDN w:val="0"/>
              <w:adjustRightInd w:val="0"/>
              <w:rPr>
                <w:sz w:val="22"/>
                <w:szCs w:val="22"/>
              </w:rPr>
            </w:pPr>
          </w:p>
          <w:p w:rsidR="0011511B" w:rsidRDefault="0011511B" w:rsidP="0011511B">
            <w:pPr>
              <w:numPr>
                <w:ilvl w:val="0"/>
                <w:numId w:val="2"/>
              </w:numPr>
              <w:autoSpaceDE w:val="0"/>
              <w:autoSpaceDN w:val="0"/>
              <w:adjustRightInd w:val="0"/>
              <w:rPr>
                <w:sz w:val="22"/>
                <w:szCs w:val="22"/>
              </w:rPr>
            </w:pPr>
            <w:r w:rsidRPr="00303443">
              <w:rPr>
                <w:b/>
                <w:sz w:val="22"/>
                <w:szCs w:val="22"/>
              </w:rPr>
              <w:t>Outcomes:</w:t>
            </w:r>
            <w:r w:rsidRPr="007B50BD">
              <w:rPr>
                <w:sz w:val="22"/>
                <w:szCs w:val="22"/>
              </w:rPr>
              <w:t xml:space="preserve"> </w:t>
            </w:r>
            <w:r>
              <w:rPr>
                <w:sz w:val="22"/>
                <w:szCs w:val="22"/>
              </w:rPr>
              <w:t>We believe</w:t>
            </w:r>
            <w:r w:rsidRPr="007B50BD">
              <w:rPr>
                <w:sz w:val="22"/>
                <w:szCs w:val="22"/>
              </w:rPr>
              <w:t xml:space="preserve"> the Qualifying Exam given after the completion of the core curriculum gives us our best feedback. This oral general knowledge exam is, however, not easily quantifiable, so </w:t>
            </w:r>
            <w:r>
              <w:rPr>
                <w:sz w:val="22"/>
                <w:szCs w:val="22"/>
              </w:rPr>
              <w:t xml:space="preserve">we have used </w:t>
            </w:r>
            <w:r w:rsidRPr="007B50BD">
              <w:rPr>
                <w:sz w:val="22"/>
                <w:szCs w:val="22"/>
              </w:rPr>
              <w:t>qualitative comparisons to earlier years to assess the efficacy of our curriculum.</w:t>
            </w:r>
            <w:r>
              <w:rPr>
                <w:sz w:val="22"/>
                <w:szCs w:val="22"/>
              </w:rPr>
              <w:t xml:space="preserve">  We also used the survey results as described above. </w:t>
            </w:r>
          </w:p>
          <w:p w:rsidR="0011511B" w:rsidRDefault="0011511B" w:rsidP="0011511B">
            <w:pPr>
              <w:autoSpaceDE w:val="0"/>
              <w:autoSpaceDN w:val="0"/>
              <w:adjustRightInd w:val="0"/>
              <w:rPr>
                <w:sz w:val="22"/>
                <w:szCs w:val="22"/>
              </w:rPr>
            </w:pPr>
          </w:p>
          <w:p w:rsidR="0011511B" w:rsidRPr="007B50BD" w:rsidRDefault="0011511B" w:rsidP="0011511B">
            <w:pPr>
              <w:numPr>
                <w:ilvl w:val="0"/>
                <w:numId w:val="2"/>
              </w:numPr>
              <w:autoSpaceDE w:val="0"/>
              <w:autoSpaceDN w:val="0"/>
              <w:adjustRightInd w:val="0"/>
              <w:rPr>
                <w:sz w:val="22"/>
                <w:szCs w:val="22"/>
              </w:rPr>
            </w:pPr>
            <w:r w:rsidRPr="00641FEC">
              <w:rPr>
                <w:b/>
                <w:sz w:val="22"/>
                <w:szCs w:val="22"/>
              </w:rPr>
              <w:t>Comparison to national programs:</w:t>
            </w:r>
            <w:r>
              <w:rPr>
                <w:sz w:val="22"/>
                <w:szCs w:val="22"/>
              </w:rPr>
              <w:t xml:space="preserve"> </w:t>
            </w:r>
            <w:r w:rsidRPr="007B50BD">
              <w:rPr>
                <w:sz w:val="22"/>
                <w:szCs w:val="22"/>
              </w:rPr>
              <w:t xml:space="preserve">Our current curriculum is similar to </w:t>
            </w:r>
            <w:r>
              <w:rPr>
                <w:sz w:val="22"/>
                <w:szCs w:val="22"/>
              </w:rPr>
              <w:t>those</w:t>
            </w:r>
            <w:r w:rsidRPr="007B50BD">
              <w:rPr>
                <w:sz w:val="22"/>
                <w:szCs w:val="22"/>
              </w:rPr>
              <w:t xml:space="preserve"> offered by the majority of top PhD programs, helping to make us competitive for top</w:t>
            </w:r>
            <w:r>
              <w:rPr>
                <w:sz w:val="22"/>
                <w:szCs w:val="22"/>
              </w:rPr>
              <w:t xml:space="preserve"> </w:t>
            </w:r>
            <w:r w:rsidRPr="007B50BD">
              <w:rPr>
                <w:sz w:val="22"/>
                <w:szCs w:val="22"/>
              </w:rPr>
              <w:t>applicants, and improving the training of our graduate students compared to the older curriculum.</w:t>
            </w:r>
            <w:r>
              <w:rPr>
                <w:sz w:val="22"/>
                <w:szCs w:val="22"/>
              </w:rPr>
              <w:t xml:space="preserve">  We are the only program using team based learning.</w:t>
            </w:r>
          </w:p>
        </w:tc>
      </w:tr>
      <w:tr w:rsidR="0011511B" w:rsidRPr="000A61F0" w:rsidTr="0011511B">
        <w:tc>
          <w:tcPr>
            <w:tcW w:w="1904" w:type="dxa"/>
          </w:tcPr>
          <w:p w:rsidR="0011511B" w:rsidRPr="000A61F0" w:rsidRDefault="0011511B" w:rsidP="0011511B">
            <w:pPr>
              <w:rPr>
                <w:b/>
                <w:iCs/>
                <w:sz w:val="22"/>
                <w:szCs w:val="22"/>
              </w:rPr>
            </w:pPr>
            <w:r w:rsidRPr="000A61F0">
              <w:rPr>
                <w:b/>
                <w:iCs/>
                <w:sz w:val="22"/>
                <w:szCs w:val="22"/>
              </w:rPr>
              <w:lastRenderedPageBreak/>
              <w:t>Evidence of Dissemination</w:t>
            </w:r>
          </w:p>
        </w:tc>
        <w:tc>
          <w:tcPr>
            <w:tcW w:w="7844" w:type="dxa"/>
          </w:tcPr>
          <w:p w:rsidR="0011511B" w:rsidRPr="0049158E" w:rsidRDefault="0011511B" w:rsidP="0011511B">
            <w:pPr>
              <w:numPr>
                <w:ilvl w:val="0"/>
                <w:numId w:val="3"/>
              </w:numPr>
              <w:tabs>
                <w:tab w:val="clear" w:pos="720"/>
                <w:tab w:val="num" w:pos="320"/>
              </w:tabs>
              <w:autoSpaceDE w:val="0"/>
              <w:autoSpaceDN w:val="0"/>
              <w:adjustRightInd w:val="0"/>
              <w:ind w:left="360"/>
              <w:rPr>
                <w:sz w:val="22"/>
                <w:szCs w:val="22"/>
              </w:rPr>
            </w:pPr>
            <w:r w:rsidRPr="009D24BA">
              <w:rPr>
                <w:sz w:val="22"/>
                <w:szCs w:val="22"/>
              </w:rPr>
              <w:t xml:space="preserve">The core curriculum was approved by MSSM’s Curriculum Committee. Our </w:t>
            </w:r>
            <w:r w:rsidRPr="0049158E">
              <w:rPr>
                <w:sz w:val="22"/>
                <w:szCs w:val="22"/>
              </w:rPr>
              <w:t>XYZ training Program received an extremely favorable external review authored by Drs. XYZ (attached), internationally respected investigators and educators in the field.</w:t>
            </w:r>
          </w:p>
          <w:p w:rsidR="0011511B" w:rsidRPr="0049158E" w:rsidRDefault="0011511B" w:rsidP="0011511B">
            <w:pPr>
              <w:numPr>
                <w:ilvl w:val="0"/>
                <w:numId w:val="3"/>
              </w:numPr>
              <w:tabs>
                <w:tab w:val="clear" w:pos="720"/>
                <w:tab w:val="num" w:pos="320"/>
              </w:tabs>
              <w:autoSpaceDE w:val="0"/>
              <w:autoSpaceDN w:val="0"/>
              <w:adjustRightInd w:val="0"/>
              <w:ind w:left="360"/>
              <w:rPr>
                <w:sz w:val="22"/>
                <w:szCs w:val="22"/>
              </w:rPr>
            </w:pPr>
            <w:r w:rsidRPr="0049158E">
              <w:rPr>
                <w:sz w:val="22"/>
                <w:szCs w:val="22"/>
              </w:rPr>
              <w:t xml:space="preserve">Because of my role with the training program we developed, I was asked to participate on a committee to evaluate graduate school curriculum and education (GP or ‘good practices’) at the </w:t>
            </w:r>
            <w:smartTag w:uri="urn:schemas-microsoft-com:office:smarttags" w:element="PlaceType">
              <w:r w:rsidRPr="0049158E">
                <w:rPr>
                  <w:sz w:val="22"/>
                  <w:szCs w:val="22"/>
                </w:rPr>
                <w:t>University</w:t>
              </w:r>
            </w:smartTag>
            <w:r w:rsidRPr="0049158E">
              <w:rPr>
                <w:sz w:val="22"/>
                <w:szCs w:val="22"/>
              </w:rPr>
              <w:t xml:space="preserve"> of </w:t>
            </w:r>
            <w:smartTag w:uri="urn:schemas-microsoft-com:office:smarttags" w:element="PlaceName">
              <w:r w:rsidRPr="0049158E">
                <w:rPr>
                  <w:sz w:val="22"/>
                  <w:szCs w:val="22"/>
                </w:rPr>
                <w:t>XYZ</w:t>
              </w:r>
            </w:smartTag>
            <w:r w:rsidRPr="0049158E">
              <w:rPr>
                <w:sz w:val="22"/>
                <w:szCs w:val="22"/>
              </w:rPr>
              <w:t xml:space="preserve"> in </w:t>
            </w:r>
            <w:smartTag w:uri="urn:schemas-microsoft-com:office:smarttags" w:element="country-region">
              <w:smartTag w:uri="urn:schemas-microsoft-com:office:smarttags" w:element="place">
                <w:r w:rsidRPr="0049158E">
                  <w:rPr>
                    <w:sz w:val="22"/>
                    <w:szCs w:val="22"/>
                  </w:rPr>
                  <w:t>Japan</w:t>
                </w:r>
              </w:smartTag>
            </w:smartTag>
            <w:r w:rsidRPr="0049158E">
              <w:rPr>
                <w:sz w:val="22"/>
                <w:szCs w:val="22"/>
              </w:rPr>
              <w:t>.</w:t>
            </w:r>
          </w:p>
          <w:p w:rsidR="0011511B" w:rsidRPr="0049158E" w:rsidRDefault="0011511B" w:rsidP="0011511B">
            <w:pPr>
              <w:numPr>
                <w:ilvl w:val="0"/>
                <w:numId w:val="3"/>
              </w:numPr>
              <w:tabs>
                <w:tab w:val="clear" w:pos="720"/>
                <w:tab w:val="num" w:pos="320"/>
              </w:tabs>
              <w:autoSpaceDE w:val="0"/>
              <w:autoSpaceDN w:val="0"/>
              <w:adjustRightInd w:val="0"/>
              <w:ind w:left="320"/>
              <w:rPr>
                <w:sz w:val="22"/>
                <w:szCs w:val="22"/>
              </w:rPr>
            </w:pPr>
            <w:r w:rsidRPr="0049158E">
              <w:rPr>
                <w:sz w:val="22"/>
                <w:szCs w:val="22"/>
              </w:rPr>
              <w:t>Other course directors have asked me to help them revamp their teaching formats and integrate TBL</w:t>
            </w:r>
          </w:p>
          <w:p w:rsidR="0011511B" w:rsidRPr="0049158E" w:rsidRDefault="0011511B" w:rsidP="0011511B">
            <w:pPr>
              <w:numPr>
                <w:ilvl w:val="0"/>
                <w:numId w:val="3"/>
              </w:numPr>
              <w:tabs>
                <w:tab w:val="clear" w:pos="720"/>
                <w:tab w:val="num" w:pos="320"/>
              </w:tabs>
              <w:autoSpaceDE w:val="0"/>
              <w:autoSpaceDN w:val="0"/>
              <w:adjustRightInd w:val="0"/>
              <w:ind w:left="320"/>
              <w:rPr>
                <w:sz w:val="22"/>
                <w:szCs w:val="22"/>
              </w:rPr>
            </w:pPr>
            <w:r w:rsidRPr="0049158E">
              <w:rPr>
                <w:sz w:val="22"/>
                <w:szCs w:val="22"/>
              </w:rPr>
              <w:t>Curriculum presented as a poster at a national meeting</w:t>
            </w:r>
          </w:p>
          <w:p w:rsidR="0011511B" w:rsidRPr="007B50BD" w:rsidRDefault="0011511B" w:rsidP="0011511B">
            <w:pPr>
              <w:numPr>
                <w:ilvl w:val="0"/>
                <w:numId w:val="3"/>
              </w:numPr>
              <w:tabs>
                <w:tab w:val="clear" w:pos="720"/>
                <w:tab w:val="num" w:pos="320"/>
              </w:tabs>
              <w:ind w:left="320"/>
              <w:rPr>
                <w:iCs/>
                <w:color w:val="777777"/>
                <w:sz w:val="22"/>
                <w:szCs w:val="22"/>
              </w:rPr>
            </w:pPr>
            <w:r w:rsidRPr="0049158E">
              <w:rPr>
                <w:sz w:val="22"/>
                <w:szCs w:val="22"/>
              </w:rPr>
              <w:t>In Year X, we obtained an NIH T32 grant based on the new XYZ core curriculum, which will support 4 PhD trainees in either Year 1 or Year 2. This is Mount Sinai’s first XYZ T</w:t>
            </w:r>
            <w:r w:rsidR="00FC0996">
              <w:rPr>
                <w:sz w:val="22"/>
                <w:szCs w:val="22"/>
              </w:rPr>
              <w:t>32 NIH Training Grant. See favorable</w:t>
            </w:r>
            <w:r w:rsidRPr="0049158E">
              <w:rPr>
                <w:sz w:val="22"/>
                <w:szCs w:val="22"/>
              </w:rPr>
              <w:t xml:space="preserve"> study section reviewer comme</w:t>
            </w:r>
            <w:r w:rsidR="00FC0996">
              <w:rPr>
                <w:sz w:val="22"/>
                <w:szCs w:val="22"/>
              </w:rPr>
              <w:t xml:space="preserve">nts below: </w:t>
            </w:r>
            <w:r w:rsidR="00FC0996" w:rsidRPr="00FC0996">
              <w:rPr>
                <w:i/>
                <w:sz w:val="22"/>
                <w:szCs w:val="22"/>
              </w:rPr>
              <w:t>Insert comments</w:t>
            </w:r>
          </w:p>
        </w:tc>
      </w:tr>
    </w:tbl>
    <w:p w:rsidR="00470930" w:rsidRPr="0049158E" w:rsidRDefault="00470930" w:rsidP="0049158E"/>
    <w:sectPr w:rsidR="00470930" w:rsidRPr="0049158E" w:rsidSect="00613BC0">
      <w:headerReference w:type="default" r:id="rId7"/>
      <w:headerReference w:type="first" r:id="rId8"/>
      <w:pgSz w:w="12240" w:h="15840"/>
      <w:pgMar w:top="1440" w:right="1354" w:bottom="1152" w:left="135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BC0" w:rsidRDefault="00613BC0" w:rsidP="00613BC0">
      <w:r>
        <w:separator/>
      </w:r>
    </w:p>
  </w:endnote>
  <w:endnote w:type="continuationSeparator" w:id="0">
    <w:p w:rsidR="00613BC0" w:rsidRDefault="00613BC0" w:rsidP="0061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BC0" w:rsidRDefault="00613BC0" w:rsidP="00613BC0">
      <w:r>
        <w:separator/>
      </w:r>
    </w:p>
  </w:footnote>
  <w:footnote w:type="continuationSeparator" w:id="0">
    <w:p w:rsidR="00613BC0" w:rsidRDefault="00613BC0" w:rsidP="0061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C0" w:rsidRDefault="00613BC0">
    <w:pPr>
      <w:pStyle w:val="Header"/>
    </w:pPr>
  </w:p>
  <w:p w:rsidR="00613BC0" w:rsidRDefault="00613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C0" w:rsidRDefault="0011511B">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-323850</wp:posOffset>
          </wp:positionV>
          <wp:extent cx="2231390" cy="13074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833" t="-1071" r="-833" b="-1071"/>
                  <a:stretch>
                    <a:fillRect/>
                  </a:stretch>
                </pic:blipFill>
                <pic:spPr bwMode="auto">
                  <a:xfrm>
                    <a:off x="0" y="0"/>
                    <a:ext cx="2231390" cy="1307465"/>
                  </a:xfrm>
                  <a:prstGeom prst="rect">
                    <a:avLst/>
                  </a:prstGeom>
                  <a:noFill/>
                </pic:spPr>
              </pic:pic>
            </a:graphicData>
          </a:graphic>
          <wp14:sizeRelH relativeFrom="margin">
            <wp14:pctWidth>0</wp14:pctWidth>
          </wp14:sizeRelH>
          <wp14:sizeRelV relativeFrom="margin">
            <wp14:pctHeight>0</wp14:pctHeight>
          </wp14:sizeRelV>
        </wp:anchor>
      </w:drawing>
    </w:r>
  </w:p>
  <w:p w:rsidR="00613BC0" w:rsidRDefault="00613BC0">
    <w:pPr>
      <w:pStyle w:val="Header"/>
    </w:pPr>
  </w:p>
  <w:p w:rsidR="00613BC0" w:rsidRDefault="00613BC0">
    <w:pPr>
      <w:pStyle w:val="Header"/>
    </w:pPr>
  </w:p>
  <w:p w:rsidR="00613BC0" w:rsidRDefault="00613BC0">
    <w:pPr>
      <w:pStyle w:val="Header"/>
    </w:pPr>
  </w:p>
  <w:p w:rsidR="00613BC0" w:rsidRDefault="00613BC0">
    <w:pPr>
      <w:pStyle w:val="Header"/>
    </w:pPr>
  </w:p>
  <w:p w:rsidR="00613BC0" w:rsidRDefault="00613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0C4"/>
    <w:multiLevelType w:val="hybridMultilevel"/>
    <w:tmpl w:val="B05405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C1D329B"/>
    <w:multiLevelType w:val="hybridMultilevel"/>
    <w:tmpl w:val="3F8AE690"/>
    <w:lvl w:ilvl="0" w:tplc="419A3EAE">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15182"/>
    <w:multiLevelType w:val="hybridMultilevel"/>
    <w:tmpl w:val="C84CB7F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D9534D1"/>
    <w:multiLevelType w:val="hybridMultilevel"/>
    <w:tmpl w:val="0D54A6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22766A"/>
    <w:multiLevelType w:val="hybridMultilevel"/>
    <w:tmpl w:val="B8E0F3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1F"/>
    <w:rsid w:val="0011511B"/>
    <w:rsid w:val="002D1452"/>
    <w:rsid w:val="00442F83"/>
    <w:rsid w:val="00470930"/>
    <w:rsid w:val="0049158E"/>
    <w:rsid w:val="004F72CE"/>
    <w:rsid w:val="00613BC0"/>
    <w:rsid w:val="00B2196A"/>
    <w:rsid w:val="00CA0046"/>
    <w:rsid w:val="00D93867"/>
    <w:rsid w:val="00F2341F"/>
    <w:rsid w:val="00FC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62D978A9"/>
  <w15:docId w15:val="{9837E814-7AA1-4505-B887-008FB781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5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341F"/>
    <w:pPr>
      <w:spacing w:before="100" w:beforeAutospacing="1" w:after="100" w:afterAutospacing="1" w:line="171" w:lineRule="atLeast"/>
    </w:pPr>
    <w:rPr>
      <w:rFonts w:ascii="Verdana" w:hAnsi="Verdana"/>
      <w:color w:val="000000"/>
      <w:sz w:val="14"/>
      <w:szCs w:val="14"/>
    </w:rPr>
  </w:style>
  <w:style w:type="character" w:styleId="Strong">
    <w:name w:val="Strong"/>
    <w:qFormat/>
    <w:rsid w:val="00F2341F"/>
    <w:rPr>
      <w:b/>
      <w:bCs/>
    </w:rPr>
  </w:style>
  <w:style w:type="paragraph" w:styleId="Header">
    <w:name w:val="header"/>
    <w:basedOn w:val="Normal"/>
    <w:link w:val="HeaderChar"/>
    <w:uiPriority w:val="99"/>
    <w:rsid w:val="00613BC0"/>
    <w:pPr>
      <w:tabs>
        <w:tab w:val="center" w:pos="4680"/>
        <w:tab w:val="right" w:pos="9360"/>
      </w:tabs>
    </w:pPr>
  </w:style>
  <w:style w:type="character" w:customStyle="1" w:styleId="HeaderChar">
    <w:name w:val="Header Char"/>
    <w:link w:val="Header"/>
    <w:uiPriority w:val="99"/>
    <w:rsid w:val="00613BC0"/>
    <w:rPr>
      <w:sz w:val="24"/>
      <w:szCs w:val="24"/>
    </w:rPr>
  </w:style>
  <w:style w:type="paragraph" w:styleId="Footer">
    <w:name w:val="footer"/>
    <w:basedOn w:val="Normal"/>
    <w:link w:val="FooterChar"/>
    <w:rsid w:val="00613BC0"/>
    <w:pPr>
      <w:tabs>
        <w:tab w:val="center" w:pos="4680"/>
        <w:tab w:val="right" w:pos="9360"/>
      </w:tabs>
    </w:pPr>
  </w:style>
  <w:style w:type="character" w:customStyle="1" w:styleId="FooterChar">
    <w:name w:val="Footer Char"/>
    <w:link w:val="Footer"/>
    <w:rsid w:val="00613BC0"/>
    <w:rPr>
      <w:sz w:val="24"/>
      <w:szCs w:val="24"/>
    </w:rPr>
  </w:style>
  <w:style w:type="paragraph" w:styleId="BalloonText">
    <w:name w:val="Balloon Text"/>
    <w:basedOn w:val="Normal"/>
    <w:link w:val="BalloonTextChar"/>
    <w:rsid w:val="00613BC0"/>
    <w:rPr>
      <w:rFonts w:ascii="Tahoma" w:hAnsi="Tahoma" w:cs="Tahoma"/>
      <w:sz w:val="16"/>
      <w:szCs w:val="16"/>
    </w:rPr>
  </w:style>
  <w:style w:type="character" w:customStyle="1" w:styleId="BalloonTextChar">
    <w:name w:val="Balloon Text Char"/>
    <w:link w:val="BalloonText"/>
    <w:rsid w:val="00613BC0"/>
    <w:rPr>
      <w:rFonts w:ascii="Tahoma" w:hAnsi="Tahoma" w:cs="Tahoma"/>
      <w:sz w:val="16"/>
      <w:szCs w:val="16"/>
    </w:rPr>
  </w:style>
  <w:style w:type="paragraph" w:styleId="ListParagraph">
    <w:name w:val="List Paragraph"/>
    <w:basedOn w:val="Normal"/>
    <w:uiPriority w:val="34"/>
    <w:qFormat/>
    <w:rsid w:val="001151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EXAMPLE 8: MASTER EDUCATOR</vt:lpstr>
    </vt:vector>
  </TitlesOfParts>
  <Company>MSSM</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8: MASTER EDUCATOR</dc:title>
  <dc:creator>Lisa Bensinger</dc:creator>
  <cp:lastModifiedBy>Conover, Daniel</cp:lastModifiedBy>
  <cp:revision>2</cp:revision>
  <dcterms:created xsi:type="dcterms:W3CDTF">2024-04-30T21:02:00Z</dcterms:created>
  <dcterms:modified xsi:type="dcterms:W3CDTF">2024-04-30T21:02:00Z</dcterms:modified>
</cp:coreProperties>
</file>