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835" w:rsidRDefault="000025C9">
      <w:r w:rsidRPr="002667E7">
        <w:t xml:space="preserve">Changes to Certificates of </w:t>
      </w:r>
      <w:r w:rsidR="00E03799" w:rsidRPr="002667E7">
        <w:t>Confidentiality</w:t>
      </w:r>
      <w:r w:rsidR="008A629F">
        <w:t xml:space="preserve"> as of 10/1/17</w:t>
      </w:r>
    </w:p>
    <w:p w:rsidR="008A629F" w:rsidRPr="002667E7" w:rsidRDefault="008A629F">
      <w:r>
        <w:t xml:space="preserve">The NIH announced earlier </w:t>
      </w:r>
      <w:r w:rsidR="00D87289">
        <w:t>this month</w:t>
      </w:r>
      <w:r>
        <w:t xml:space="preserve"> that </w:t>
      </w:r>
      <w:r w:rsidR="00D87289">
        <w:t xml:space="preserve">they </w:t>
      </w:r>
      <w:r>
        <w:t>will be adopting a new policy regarding the issuance of certificates of confidentiality</w:t>
      </w:r>
      <w:r w:rsidR="009F1C20">
        <w:t xml:space="preserve"> (COC)</w:t>
      </w:r>
      <w:r>
        <w:t xml:space="preserve">. These changes may impact </w:t>
      </w:r>
      <w:r w:rsidR="00862605">
        <w:t>both research</w:t>
      </w:r>
      <w:r>
        <w:t xml:space="preserve"> team</w:t>
      </w:r>
      <w:r w:rsidR="009F1C20">
        <w:t>s</w:t>
      </w:r>
      <w:r>
        <w:t xml:space="preserve"> and </w:t>
      </w:r>
      <w:r w:rsidR="009F1C20">
        <w:t>participants</w:t>
      </w:r>
      <w:r>
        <w:t xml:space="preserve"> and </w:t>
      </w:r>
      <w:r w:rsidR="00D87289">
        <w:t xml:space="preserve">can </w:t>
      </w:r>
      <w:r>
        <w:t>require contacting research participants.  T</w:t>
      </w:r>
      <w:r w:rsidR="00D87289">
        <w:t>he</w:t>
      </w:r>
      <w:r>
        <w:t xml:space="preserve"> following is </w:t>
      </w:r>
      <w:r w:rsidR="009F1C20">
        <w:t>the PPHS’s</w:t>
      </w:r>
      <w:r>
        <w:t xml:space="preserve"> understanding and advice as of 9/28/17.</w:t>
      </w:r>
    </w:p>
    <w:p w:rsidR="000025C9" w:rsidRPr="002667E7" w:rsidRDefault="002667E7">
      <w:r w:rsidRPr="002667E7">
        <w:t>1-If the project is not NIH funded there is nothing to do and nothing changes in how to go about requesting a certificate.</w:t>
      </w:r>
    </w:p>
    <w:p w:rsidR="000025C9" w:rsidRPr="002667E7" w:rsidRDefault="000025C9">
      <w:r w:rsidRPr="002667E7">
        <w:t>2-If the project already has a certificate there is nothing to do and nothing changes.</w:t>
      </w:r>
    </w:p>
    <w:p w:rsidR="00E03799" w:rsidRPr="002667E7" w:rsidRDefault="000025C9">
      <w:r w:rsidRPr="002667E7">
        <w:t xml:space="preserve">3-If the project </w:t>
      </w:r>
      <w:r w:rsidR="00E03799" w:rsidRPr="002667E7">
        <w:t>i</w:t>
      </w:r>
      <w:r w:rsidR="00211849">
        <w:t>s</w:t>
      </w:r>
      <w:r w:rsidR="00E03799" w:rsidRPr="002667E7">
        <w:t xml:space="preserve"> NIH funded and </w:t>
      </w:r>
      <w:r w:rsidRPr="002667E7">
        <w:t xml:space="preserve">was </w:t>
      </w:r>
      <w:r w:rsidR="00E03799" w:rsidRPr="002667E7">
        <w:t>active</w:t>
      </w:r>
      <w:r w:rsidRPr="002667E7">
        <w:t xml:space="preserve"> on 12/31/16 </w:t>
      </w:r>
      <w:r w:rsidR="001F2237" w:rsidRPr="002667E7">
        <w:t>o</w:t>
      </w:r>
      <w:r w:rsidR="001F2237">
        <w:t>r</w:t>
      </w:r>
      <w:r w:rsidR="001F2237" w:rsidRPr="002667E7">
        <w:t xml:space="preserve"> </w:t>
      </w:r>
      <w:r w:rsidR="001F2237">
        <w:t>commenced</w:t>
      </w:r>
      <w:r w:rsidR="001F2237" w:rsidRPr="002667E7">
        <w:t xml:space="preserve"> </w:t>
      </w:r>
      <w:r w:rsidRPr="002667E7">
        <w:t>after that date</w:t>
      </w:r>
      <w:r w:rsidR="00E03799" w:rsidRPr="002667E7">
        <w:t>, the project will be automatically granted a COC on 10/1</w:t>
      </w:r>
      <w:r w:rsidR="00A312FC">
        <w:t>/17</w:t>
      </w:r>
      <w:r w:rsidR="00E03799" w:rsidRPr="002667E7">
        <w:t xml:space="preserve"> if </w:t>
      </w:r>
      <w:r w:rsidR="00D87289">
        <w:t>the project</w:t>
      </w:r>
      <w:r w:rsidR="00D87289" w:rsidRPr="002667E7">
        <w:t xml:space="preserve"> </w:t>
      </w:r>
      <w:r w:rsidR="00E03799" w:rsidRPr="002667E7">
        <w:t>inv</w:t>
      </w:r>
      <w:r w:rsidRPr="002667E7">
        <w:t>olves human subjects</w:t>
      </w:r>
      <w:r w:rsidR="00D87289">
        <w:t>,</w:t>
      </w:r>
      <w:r w:rsidRPr="002667E7">
        <w:t xml:space="preserve"> activities using </w:t>
      </w:r>
      <w:r w:rsidR="00E03799" w:rsidRPr="002667E7">
        <w:t xml:space="preserve">or generating </w:t>
      </w:r>
      <w:r w:rsidRPr="002667E7">
        <w:t>identifiable human subject data or samples</w:t>
      </w:r>
      <w:r w:rsidR="00E03799" w:rsidRPr="002667E7">
        <w:t xml:space="preserve">, or involves the generation </w:t>
      </w:r>
      <w:r w:rsidR="00211849" w:rsidRPr="002667E7">
        <w:t>of individual</w:t>
      </w:r>
      <w:r w:rsidR="00E03799" w:rsidRPr="002667E7">
        <w:t xml:space="preserve"> level, human genomic data. This means:</w:t>
      </w:r>
    </w:p>
    <w:p w:rsidR="000025C9" w:rsidRPr="002667E7" w:rsidRDefault="00E03799" w:rsidP="002667E7">
      <w:pPr>
        <w:pStyle w:val="ListParagraph"/>
        <w:numPr>
          <w:ilvl w:val="0"/>
          <w:numId w:val="3"/>
        </w:numPr>
      </w:pPr>
      <w:r w:rsidRPr="002667E7">
        <w:t xml:space="preserve">Involved research teams are now bound by the COC and </w:t>
      </w:r>
      <w:r w:rsidRPr="009C26EB">
        <w:rPr>
          <w:u w:val="single"/>
        </w:rPr>
        <w:t xml:space="preserve">must </w:t>
      </w:r>
      <w:r w:rsidR="000025C9" w:rsidRPr="009C26EB">
        <w:rPr>
          <w:u w:val="single"/>
        </w:rPr>
        <w:t xml:space="preserve"> </w:t>
      </w:r>
      <w:r w:rsidRPr="009C26EB">
        <w:rPr>
          <w:u w:val="single"/>
        </w:rPr>
        <w:t>not</w:t>
      </w:r>
      <w:r w:rsidRPr="002667E7">
        <w:t>:</w:t>
      </w:r>
    </w:p>
    <w:p w:rsidR="00E03799" w:rsidRPr="002667E7" w:rsidRDefault="00E03799" w:rsidP="00E03799">
      <w:pPr>
        <w:numPr>
          <w:ilvl w:val="0"/>
          <w:numId w:val="1"/>
        </w:numPr>
        <w:spacing w:before="100" w:beforeAutospacing="1" w:after="100" w:afterAutospacing="1" w:line="240" w:lineRule="auto"/>
        <w:rPr>
          <w:rFonts w:eastAsia="Times New Roman" w:cs="Times New Roman"/>
        </w:rPr>
      </w:pPr>
      <w:r w:rsidRPr="002667E7">
        <w:rPr>
          <w:rFonts w:eastAsia="Times New Roman" w:cs="Times New Roman"/>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00E03799" w:rsidRDefault="00E03799" w:rsidP="00E03799">
      <w:pPr>
        <w:numPr>
          <w:ilvl w:val="0"/>
          <w:numId w:val="2"/>
        </w:numPr>
        <w:spacing w:before="100" w:beforeAutospacing="1" w:after="100" w:afterAutospacing="1" w:line="240" w:lineRule="auto"/>
        <w:rPr>
          <w:rFonts w:eastAsia="Times New Roman" w:cs="Times New Roman"/>
        </w:rPr>
      </w:pPr>
      <w:r w:rsidRPr="00E03799">
        <w:rPr>
          <w:rFonts w:eastAsia="Times New Roman" w:cs="Times New Roman"/>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r w:rsidR="001F2237" w:rsidRPr="001F2237">
        <w:rPr>
          <w:rFonts w:eastAsia="Times New Roman" w:cs="Times New Roman"/>
        </w:rPr>
        <w:t xml:space="preserve"> </w:t>
      </w:r>
      <w:r w:rsidR="001F2237" w:rsidRPr="002667E7">
        <w:rPr>
          <w:rFonts w:eastAsia="Times New Roman" w:cs="Times New Roman"/>
        </w:rPr>
        <w:t>unless such disclosure or use is made with the consent of the individual to whom the information, document, or biospecimen pertains</w:t>
      </w:r>
      <w:r w:rsidRPr="00E03799">
        <w:rPr>
          <w:rFonts w:eastAsia="Times New Roman" w:cs="Times New Roman"/>
        </w:rPr>
        <w:t>.</w:t>
      </w:r>
    </w:p>
    <w:p w:rsidR="00C929DF" w:rsidRPr="002667E7" w:rsidRDefault="00C929DF" w:rsidP="00211849">
      <w:pPr>
        <w:numPr>
          <w:ilvl w:val="1"/>
          <w:numId w:val="2"/>
        </w:numPr>
        <w:spacing w:before="100" w:beforeAutospacing="1" w:after="100" w:afterAutospacing="1" w:line="240" w:lineRule="auto"/>
        <w:rPr>
          <w:rFonts w:eastAsia="Times New Roman" w:cs="Times New Roman"/>
        </w:rPr>
      </w:pPr>
      <w:r>
        <w:rPr>
          <w:rFonts w:eastAsia="Times New Roman" w:cs="Times New Roman"/>
        </w:rPr>
        <w:t>This does not prohibit the disclosure of information under mandated reporting, such as threats of harm to self or others.</w:t>
      </w:r>
    </w:p>
    <w:p w:rsidR="00E03799" w:rsidRPr="002667E7" w:rsidRDefault="00E03799" w:rsidP="002667E7">
      <w:pPr>
        <w:pStyle w:val="ListParagraph"/>
        <w:numPr>
          <w:ilvl w:val="0"/>
          <w:numId w:val="3"/>
        </w:numPr>
        <w:spacing w:before="100" w:beforeAutospacing="1" w:after="100" w:afterAutospacing="1" w:line="240" w:lineRule="auto"/>
        <w:rPr>
          <w:rFonts w:eastAsia="Times New Roman" w:cs="Times New Roman"/>
        </w:rPr>
      </w:pPr>
      <w:r w:rsidRPr="002667E7">
        <w:rPr>
          <w:rFonts w:eastAsia="Times New Roman" w:cs="Times New Roman"/>
        </w:rPr>
        <w:t>Enrolled</w:t>
      </w:r>
      <w:r w:rsidR="009F1C20">
        <w:rPr>
          <w:rFonts w:eastAsia="Times New Roman" w:cs="Times New Roman"/>
        </w:rPr>
        <w:t>,</w:t>
      </w:r>
      <w:r w:rsidRPr="002667E7">
        <w:rPr>
          <w:rFonts w:eastAsia="Times New Roman" w:cs="Times New Roman"/>
        </w:rPr>
        <w:t xml:space="preserve"> consented subjects must be notified about these new privacy protections. The PPHS </w:t>
      </w:r>
      <w:r w:rsidR="008A629F">
        <w:rPr>
          <w:rFonts w:eastAsia="Times New Roman" w:cs="Times New Roman"/>
        </w:rPr>
        <w:t xml:space="preserve">has drafted </w:t>
      </w:r>
      <w:r w:rsidRPr="002667E7">
        <w:rPr>
          <w:rFonts w:eastAsia="Times New Roman" w:cs="Times New Roman"/>
        </w:rPr>
        <w:t xml:space="preserve">a letter </w:t>
      </w:r>
      <w:r w:rsidR="009F1C20">
        <w:rPr>
          <w:rFonts w:eastAsia="Times New Roman" w:cs="Times New Roman"/>
        </w:rPr>
        <w:t xml:space="preserve">that </w:t>
      </w:r>
      <w:r w:rsidRPr="002667E7">
        <w:rPr>
          <w:rFonts w:eastAsia="Times New Roman" w:cs="Times New Roman"/>
        </w:rPr>
        <w:t xml:space="preserve">can be used. </w:t>
      </w:r>
      <w:r w:rsidR="002667E7" w:rsidRPr="002667E7">
        <w:rPr>
          <w:rFonts w:eastAsia="Times New Roman" w:cs="Times New Roman"/>
        </w:rPr>
        <w:t>Notification</w:t>
      </w:r>
      <w:r w:rsidRPr="002667E7">
        <w:rPr>
          <w:rFonts w:eastAsia="Times New Roman" w:cs="Times New Roman"/>
        </w:rPr>
        <w:t xml:space="preserve"> is the </w:t>
      </w:r>
      <w:r w:rsidR="002667E7" w:rsidRPr="002667E7">
        <w:rPr>
          <w:rFonts w:eastAsia="Times New Roman" w:cs="Times New Roman"/>
        </w:rPr>
        <w:t>responsibility</w:t>
      </w:r>
      <w:r w:rsidRPr="002667E7">
        <w:rPr>
          <w:rFonts w:eastAsia="Times New Roman" w:cs="Times New Roman"/>
        </w:rPr>
        <w:t xml:space="preserve"> </w:t>
      </w:r>
      <w:r w:rsidR="002667E7" w:rsidRPr="002667E7">
        <w:rPr>
          <w:rFonts w:eastAsia="Times New Roman" w:cs="Times New Roman"/>
        </w:rPr>
        <w:t>of</w:t>
      </w:r>
      <w:r w:rsidRPr="002667E7">
        <w:rPr>
          <w:rFonts w:eastAsia="Times New Roman" w:cs="Times New Roman"/>
        </w:rPr>
        <w:t xml:space="preserve"> the individual PI and must be completed in an expeditious manner. </w:t>
      </w:r>
      <w:r w:rsidR="002667E7" w:rsidRPr="002667E7">
        <w:rPr>
          <w:rFonts w:eastAsia="Times New Roman" w:cs="Times New Roman"/>
        </w:rPr>
        <w:t>Personal</w:t>
      </w:r>
      <w:r w:rsidRPr="002667E7">
        <w:rPr>
          <w:rFonts w:eastAsia="Times New Roman" w:cs="Times New Roman"/>
        </w:rPr>
        <w:t xml:space="preserve"> </w:t>
      </w:r>
      <w:r w:rsidR="002667E7" w:rsidRPr="002667E7">
        <w:rPr>
          <w:rFonts w:eastAsia="Times New Roman" w:cs="Times New Roman"/>
        </w:rPr>
        <w:t>notification</w:t>
      </w:r>
      <w:r w:rsidRPr="002667E7">
        <w:rPr>
          <w:rFonts w:eastAsia="Times New Roman" w:cs="Times New Roman"/>
        </w:rPr>
        <w:t xml:space="preserve"> during an upcoming research visit is </w:t>
      </w:r>
      <w:r w:rsidR="00A312FC">
        <w:rPr>
          <w:rFonts w:eastAsia="Times New Roman" w:cs="Times New Roman"/>
        </w:rPr>
        <w:t>acceptable</w:t>
      </w:r>
      <w:r w:rsidRPr="002667E7">
        <w:rPr>
          <w:rFonts w:eastAsia="Times New Roman" w:cs="Times New Roman"/>
        </w:rPr>
        <w:t xml:space="preserve">, but if no near </w:t>
      </w:r>
      <w:r w:rsidR="002667E7" w:rsidRPr="002667E7">
        <w:rPr>
          <w:rFonts w:eastAsia="Times New Roman" w:cs="Times New Roman"/>
        </w:rPr>
        <w:t>future</w:t>
      </w:r>
      <w:r w:rsidRPr="002667E7">
        <w:rPr>
          <w:rFonts w:eastAsia="Times New Roman" w:cs="Times New Roman"/>
        </w:rPr>
        <w:t xml:space="preserve"> visit</w:t>
      </w:r>
      <w:r w:rsidR="009F1C20">
        <w:rPr>
          <w:rFonts w:eastAsia="Times New Roman" w:cs="Times New Roman"/>
        </w:rPr>
        <w:t xml:space="preserve"> is</w:t>
      </w:r>
      <w:r w:rsidRPr="002667E7">
        <w:rPr>
          <w:rFonts w:eastAsia="Times New Roman" w:cs="Times New Roman"/>
        </w:rPr>
        <w:t xml:space="preserve"> planned th</w:t>
      </w:r>
      <w:r w:rsidR="00D87289">
        <w:rPr>
          <w:rFonts w:eastAsia="Times New Roman" w:cs="Times New Roman"/>
        </w:rPr>
        <w:t>e</w:t>
      </w:r>
      <w:r w:rsidRPr="002667E7">
        <w:rPr>
          <w:rFonts w:eastAsia="Times New Roman" w:cs="Times New Roman"/>
        </w:rPr>
        <w:t>n mail, email or phone should be used.</w:t>
      </w:r>
      <w:r w:rsidR="008A629F">
        <w:rPr>
          <w:rFonts w:eastAsia="Times New Roman" w:cs="Times New Roman"/>
        </w:rPr>
        <w:t xml:space="preserve"> More details about notification</w:t>
      </w:r>
      <w:r w:rsidR="00D87289">
        <w:rPr>
          <w:rFonts w:eastAsia="Times New Roman" w:cs="Times New Roman"/>
        </w:rPr>
        <w:t xml:space="preserve"> methods </w:t>
      </w:r>
      <w:r w:rsidR="008A629F">
        <w:rPr>
          <w:rFonts w:eastAsia="Times New Roman" w:cs="Times New Roman"/>
        </w:rPr>
        <w:t xml:space="preserve">, IRB </w:t>
      </w:r>
      <w:r w:rsidR="00E2191C">
        <w:rPr>
          <w:rFonts w:eastAsia="Times New Roman" w:cs="Times New Roman"/>
        </w:rPr>
        <w:t>reporting</w:t>
      </w:r>
      <w:r w:rsidR="008A629F">
        <w:rPr>
          <w:rFonts w:eastAsia="Times New Roman" w:cs="Times New Roman"/>
        </w:rPr>
        <w:t xml:space="preserve"> requirements and mailing logistics will be </w:t>
      </w:r>
      <w:r w:rsidR="00D87289">
        <w:rPr>
          <w:rFonts w:eastAsia="Times New Roman" w:cs="Times New Roman"/>
        </w:rPr>
        <w:t>available</w:t>
      </w:r>
      <w:r w:rsidR="008A629F">
        <w:rPr>
          <w:rFonts w:eastAsia="Times New Roman" w:cs="Times New Roman"/>
        </w:rPr>
        <w:t xml:space="preserve"> next week and will be discussed at the 10/</w:t>
      </w:r>
      <w:r w:rsidR="009F1C20">
        <w:rPr>
          <w:rFonts w:eastAsia="Times New Roman" w:cs="Times New Roman"/>
        </w:rPr>
        <w:t>4</w:t>
      </w:r>
      <w:r w:rsidR="008A629F">
        <w:rPr>
          <w:rFonts w:eastAsia="Times New Roman" w:cs="Times New Roman"/>
        </w:rPr>
        <w:t xml:space="preserve"> </w:t>
      </w:r>
      <w:r w:rsidR="009F1C20">
        <w:rPr>
          <w:rFonts w:eastAsia="Times New Roman" w:cs="Times New Roman"/>
        </w:rPr>
        <w:t>Clinical R</w:t>
      </w:r>
      <w:r w:rsidR="008A629F">
        <w:rPr>
          <w:rFonts w:eastAsia="Times New Roman" w:cs="Times New Roman"/>
        </w:rPr>
        <w:t xml:space="preserve">esearch </w:t>
      </w:r>
      <w:r w:rsidR="009F1C20">
        <w:rPr>
          <w:rFonts w:eastAsia="Times New Roman" w:cs="Times New Roman"/>
        </w:rPr>
        <w:t>F</w:t>
      </w:r>
      <w:r w:rsidR="008A629F">
        <w:rPr>
          <w:rFonts w:eastAsia="Times New Roman" w:cs="Times New Roman"/>
        </w:rPr>
        <w:t>orum</w:t>
      </w:r>
      <w:r w:rsidR="009F1C20">
        <w:rPr>
          <w:rFonts w:eastAsia="Times New Roman" w:cs="Times New Roman"/>
        </w:rPr>
        <w:t xml:space="preserve"> (Davis Auditorium, Hess </w:t>
      </w:r>
      <w:proofErr w:type="spellStart"/>
      <w:r w:rsidR="009F1C20">
        <w:rPr>
          <w:rFonts w:eastAsia="Times New Roman" w:cs="Times New Roman"/>
        </w:rPr>
        <w:t>Bldg</w:t>
      </w:r>
      <w:proofErr w:type="spellEnd"/>
      <w:r w:rsidR="009F1C20">
        <w:rPr>
          <w:rFonts w:eastAsia="Times New Roman" w:cs="Times New Roman"/>
        </w:rPr>
        <w:t xml:space="preserve"> 12-1 p.m.)</w:t>
      </w:r>
      <w:r w:rsidR="008A629F">
        <w:rPr>
          <w:rFonts w:eastAsia="Times New Roman" w:cs="Times New Roman"/>
        </w:rPr>
        <w:t xml:space="preserve">. </w:t>
      </w:r>
    </w:p>
    <w:p w:rsidR="002667E7" w:rsidRPr="009C26EB" w:rsidRDefault="002667E7" w:rsidP="002667E7">
      <w:pPr>
        <w:pStyle w:val="ListParagraph"/>
        <w:numPr>
          <w:ilvl w:val="0"/>
          <w:numId w:val="3"/>
        </w:numPr>
        <w:spacing w:before="100" w:beforeAutospacing="1" w:after="100" w:afterAutospacing="1" w:line="240" w:lineRule="auto"/>
        <w:rPr>
          <w:rFonts w:eastAsia="Times New Roman" w:cs="Times New Roman"/>
          <w:b/>
        </w:rPr>
      </w:pPr>
      <w:r w:rsidRPr="009C26EB">
        <w:rPr>
          <w:rFonts w:eastAsia="Times New Roman" w:cs="Times New Roman"/>
          <w:b/>
        </w:rPr>
        <w:t xml:space="preserve">At the time of any modification of the consent, or at </w:t>
      </w:r>
      <w:r w:rsidR="00D87289" w:rsidRPr="009C26EB">
        <w:rPr>
          <w:rFonts w:eastAsia="Times New Roman" w:cs="Times New Roman"/>
          <w:b/>
        </w:rPr>
        <w:t xml:space="preserve">the time of </w:t>
      </w:r>
      <w:r w:rsidRPr="009C26EB">
        <w:rPr>
          <w:rFonts w:eastAsia="Times New Roman" w:cs="Times New Roman"/>
          <w:b/>
        </w:rPr>
        <w:t xml:space="preserve">annual continuation the consent </w:t>
      </w:r>
      <w:r w:rsidR="009F1C20">
        <w:rPr>
          <w:rFonts w:eastAsia="Times New Roman" w:cs="Times New Roman"/>
          <w:b/>
        </w:rPr>
        <w:t>must</w:t>
      </w:r>
      <w:r w:rsidR="00D87289" w:rsidRPr="009C26EB">
        <w:rPr>
          <w:rFonts w:eastAsia="Times New Roman" w:cs="Times New Roman"/>
          <w:b/>
        </w:rPr>
        <w:t xml:space="preserve"> </w:t>
      </w:r>
      <w:r w:rsidRPr="009C26EB">
        <w:rPr>
          <w:rFonts w:eastAsia="Times New Roman" w:cs="Times New Roman"/>
          <w:b/>
        </w:rPr>
        <w:t xml:space="preserve">incorporate COC language </w:t>
      </w:r>
      <w:r w:rsidR="009F1C20">
        <w:rPr>
          <w:rFonts w:eastAsia="Times New Roman" w:cs="Times New Roman"/>
          <w:b/>
        </w:rPr>
        <w:t>(</w:t>
      </w:r>
      <w:r w:rsidRPr="009C26EB">
        <w:rPr>
          <w:rFonts w:eastAsia="Times New Roman" w:cs="Times New Roman"/>
          <w:b/>
        </w:rPr>
        <w:t>to be supplied by the PPHS</w:t>
      </w:r>
      <w:r w:rsidR="009F1C20">
        <w:rPr>
          <w:rFonts w:eastAsia="Times New Roman" w:cs="Times New Roman"/>
          <w:b/>
        </w:rPr>
        <w:t>)</w:t>
      </w:r>
      <w:r w:rsidRPr="009C26EB">
        <w:rPr>
          <w:rFonts w:eastAsia="Times New Roman" w:cs="Times New Roman"/>
          <w:b/>
        </w:rPr>
        <w:t>.</w:t>
      </w:r>
    </w:p>
    <w:p w:rsidR="002667E7" w:rsidRDefault="002667E7" w:rsidP="002667E7">
      <w:pPr>
        <w:spacing w:before="100" w:beforeAutospacing="1" w:after="100" w:afterAutospacing="1" w:line="240" w:lineRule="auto"/>
        <w:rPr>
          <w:rFonts w:eastAsia="Times New Roman" w:cs="Times New Roman"/>
        </w:rPr>
      </w:pPr>
      <w:r w:rsidRPr="002667E7">
        <w:rPr>
          <w:rFonts w:eastAsia="Times New Roman" w:cs="Times New Roman"/>
        </w:rPr>
        <w:t>4</w:t>
      </w:r>
      <w:r w:rsidR="006A596A">
        <w:rPr>
          <w:rFonts w:eastAsia="Times New Roman" w:cs="Times New Roman"/>
        </w:rPr>
        <w:t>-</w:t>
      </w:r>
      <w:r w:rsidRPr="002667E7">
        <w:rPr>
          <w:rFonts w:eastAsia="Times New Roman" w:cs="Times New Roman"/>
        </w:rPr>
        <w:t xml:space="preserve">NIH projects involving </w:t>
      </w:r>
      <w:r w:rsidRPr="002667E7">
        <w:t>human subjects</w:t>
      </w:r>
      <w:r w:rsidR="00D87289">
        <w:t>,</w:t>
      </w:r>
      <w:r w:rsidRPr="002667E7">
        <w:t xml:space="preserve"> or activities using or generating identifiable human subject data or samples, or involves the generation of individual level, human genomic data</w:t>
      </w:r>
      <w:r w:rsidRPr="002667E7">
        <w:rPr>
          <w:rFonts w:eastAsia="Times New Roman" w:cs="Times New Roman"/>
        </w:rPr>
        <w:t xml:space="preserve"> </w:t>
      </w:r>
      <w:r w:rsidR="008A629F">
        <w:rPr>
          <w:rFonts w:eastAsia="Times New Roman" w:cs="Times New Roman"/>
        </w:rPr>
        <w:t>approved</w:t>
      </w:r>
      <w:r w:rsidR="008A629F" w:rsidRPr="002667E7">
        <w:rPr>
          <w:rFonts w:eastAsia="Times New Roman" w:cs="Times New Roman"/>
        </w:rPr>
        <w:t xml:space="preserve"> </w:t>
      </w:r>
      <w:r w:rsidRPr="002667E7">
        <w:rPr>
          <w:rFonts w:eastAsia="Times New Roman" w:cs="Times New Roman"/>
        </w:rPr>
        <w:t>after 10/1</w:t>
      </w:r>
      <w:r w:rsidR="006A596A">
        <w:rPr>
          <w:rFonts w:eastAsia="Times New Roman" w:cs="Times New Roman"/>
        </w:rPr>
        <w:t>/17</w:t>
      </w:r>
      <w:r w:rsidRPr="002667E7">
        <w:rPr>
          <w:rFonts w:eastAsia="Times New Roman" w:cs="Times New Roman"/>
        </w:rPr>
        <w:t xml:space="preserve"> will need appropriate COC language in the proposed consents</w:t>
      </w:r>
      <w:r w:rsidR="001F2237">
        <w:rPr>
          <w:rFonts w:eastAsia="Times New Roman" w:cs="Times New Roman"/>
        </w:rPr>
        <w:t>.</w:t>
      </w:r>
    </w:p>
    <w:p w:rsidR="008A629F" w:rsidRDefault="00D87289" w:rsidP="002667E7">
      <w:pPr>
        <w:spacing w:before="100" w:beforeAutospacing="1" w:after="100" w:afterAutospacing="1" w:line="240" w:lineRule="auto"/>
        <w:rPr>
          <w:rFonts w:eastAsia="Times New Roman" w:cs="Times New Roman"/>
        </w:rPr>
      </w:pPr>
      <w:r>
        <w:rPr>
          <w:rFonts w:eastAsia="Times New Roman" w:cs="Times New Roman"/>
        </w:rPr>
        <w:lastRenderedPageBreak/>
        <w:t xml:space="preserve">Short-term </w:t>
      </w:r>
      <w:r w:rsidR="008A629F">
        <w:rPr>
          <w:rFonts w:eastAsia="Times New Roman" w:cs="Times New Roman"/>
        </w:rPr>
        <w:t>Next steps:</w:t>
      </w:r>
    </w:p>
    <w:p w:rsidR="008A629F" w:rsidRDefault="008A629F" w:rsidP="002667E7">
      <w:pPr>
        <w:spacing w:before="100" w:beforeAutospacing="1" w:after="100" w:afterAutospacing="1" w:line="240" w:lineRule="auto"/>
        <w:rPr>
          <w:rFonts w:eastAsia="Times New Roman" w:cs="Times New Roman"/>
        </w:rPr>
      </w:pPr>
      <w:r>
        <w:rPr>
          <w:rFonts w:eastAsia="Times New Roman" w:cs="Times New Roman"/>
        </w:rPr>
        <w:t>Investigators:</w:t>
      </w:r>
    </w:p>
    <w:p w:rsidR="008A629F" w:rsidRDefault="008A629F" w:rsidP="009C26EB">
      <w:pPr>
        <w:pStyle w:val="ListParagraph"/>
        <w:numPr>
          <w:ilvl w:val="0"/>
          <w:numId w:val="5"/>
        </w:numPr>
        <w:spacing w:before="100" w:beforeAutospacing="1" w:after="100" w:afterAutospacing="1" w:line="240" w:lineRule="auto"/>
        <w:rPr>
          <w:rFonts w:eastAsia="Times New Roman" w:cs="Times New Roman"/>
        </w:rPr>
      </w:pPr>
      <w:r w:rsidRPr="008A629F">
        <w:rPr>
          <w:rFonts w:eastAsia="Times New Roman" w:cs="Times New Roman"/>
        </w:rPr>
        <w:t xml:space="preserve">Determine if you are impacted by this change, </w:t>
      </w:r>
      <w:r w:rsidR="00D87289" w:rsidRPr="008A629F">
        <w:rPr>
          <w:rFonts w:eastAsia="Times New Roman" w:cs="Times New Roman"/>
        </w:rPr>
        <w:t>i.e.</w:t>
      </w:r>
      <w:r w:rsidRPr="008A629F">
        <w:rPr>
          <w:rFonts w:eastAsia="Times New Roman" w:cs="Times New Roman"/>
        </w:rPr>
        <w:t xml:space="preserve"> </w:t>
      </w:r>
      <w:r w:rsidR="00D87289">
        <w:rPr>
          <w:rFonts w:eastAsia="Times New Roman" w:cs="Times New Roman"/>
        </w:rPr>
        <w:t>you h</w:t>
      </w:r>
      <w:r w:rsidRPr="008A629F">
        <w:rPr>
          <w:rFonts w:eastAsia="Times New Roman" w:cs="Times New Roman"/>
        </w:rPr>
        <w:t xml:space="preserve">ave an open NIH funded project without a COC but which </w:t>
      </w:r>
      <w:r w:rsidRPr="00D87289">
        <w:rPr>
          <w:rFonts w:eastAsia="Times New Roman" w:cs="Times New Roman"/>
        </w:rPr>
        <w:t xml:space="preserve">involves </w:t>
      </w:r>
      <w:r w:rsidRPr="002667E7">
        <w:t>human subjects or activities using or generating identifiable human subject data or samples, or involves the generation of individual level, human genomic data</w:t>
      </w:r>
      <w:r w:rsidR="00D87289">
        <w:rPr>
          <w:rFonts w:eastAsia="Times New Roman" w:cs="Times New Roman"/>
        </w:rPr>
        <w:t>.</w:t>
      </w:r>
    </w:p>
    <w:p w:rsidR="008A629F" w:rsidRDefault="00D87289" w:rsidP="009C26EB">
      <w:pPr>
        <w:pStyle w:val="ListParagraph"/>
        <w:numPr>
          <w:ilvl w:val="0"/>
          <w:numId w:val="5"/>
        </w:numPr>
        <w:spacing w:before="100" w:beforeAutospacing="1" w:after="100" w:afterAutospacing="1" w:line="240" w:lineRule="auto"/>
        <w:rPr>
          <w:rFonts w:eastAsia="Times New Roman" w:cs="Times New Roman"/>
        </w:rPr>
      </w:pPr>
      <w:r>
        <w:rPr>
          <w:rFonts w:eastAsia="Times New Roman" w:cs="Times New Roman"/>
        </w:rPr>
        <w:t>Determine</w:t>
      </w:r>
      <w:r w:rsidR="008A629F">
        <w:rPr>
          <w:rFonts w:eastAsia="Times New Roman" w:cs="Times New Roman"/>
        </w:rPr>
        <w:t xml:space="preserve"> the number of subjects that need to be notified</w:t>
      </w:r>
      <w:r>
        <w:rPr>
          <w:rFonts w:eastAsia="Times New Roman" w:cs="Times New Roman"/>
        </w:rPr>
        <w:t>.</w:t>
      </w:r>
    </w:p>
    <w:p w:rsidR="008A629F" w:rsidRDefault="00D87289" w:rsidP="009C26EB">
      <w:pPr>
        <w:pStyle w:val="ListParagraph"/>
        <w:numPr>
          <w:ilvl w:val="0"/>
          <w:numId w:val="5"/>
        </w:numPr>
        <w:spacing w:before="100" w:beforeAutospacing="1" w:after="100" w:afterAutospacing="1" w:line="240" w:lineRule="auto"/>
        <w:rPr>
          <w:rFonts w:eastAsia="Times New Roman" w:cs="Times New Roman"/>
        </w:rPr>
      </w:pPr>
      <w:r>
        <w:rPr>
          <w:rFonts w:eastAsia="Times New Roman" w:cs="Times New Roman"/>
        </w:rPr>
        <w:t>Determine</w:t>
      </w:r>
      <w:r w:rsidR="008A629F">
        <w:rPr>
          <w:rFonts w:eastAsia="Times New Roman" w:cs="Times New Roman"/>
        </w:rPr>
        <w:t xml:space="preserve"> if the project</w:t>
      </w:r>
      <w:r>
        <w:rPr>
          <w:rFonts w:eastAsia="Times New Roman" w:cs="Times New Roman"/>
        </w:rPr>
        <w:t>’</w:t>
      </w:r>
      <w:r w:rsidR="008A629F">
        <w:rPr>
          <w:rFonts w:eastAsia="Times New Roman" w:cs="Times New Roman"/>
        </w:rPr>
        <w:t xml:space="preserve">s </w:t>
      </w:r>
      <w:r>
        <w:rPr>
          <w:rFonts w:eastAsia="Times New Roman" w:cs="Times New Roman"/>
        </w:rPr>
        <w:t xml:space="preserve">protocol will </w:t>
      </w:r>
      <w:r w:rsidR="008A629F">
        <w:rPr>
          <w:rFonts w:eastAsia="Times New Roman" w:cs="Times New Roman"/>
        </w:rPr>
        <w:t>allow you to meet face to face with each subject</w:t>
      </w:r>
      <w:r>
        <w:rPr>
          <w:rFonts w:eastAsia="Times New Roman" w:cs="Times New Roman"/>
        </w:rPr>
        <w:t xml:space="preserve"> in the near future</w:t>
      </w:r>
      <w:r w:rsidR="008A629F">
        <w:rPr>
          <w:rFonts w:eastAsia="Times New Roman" w:cs="Times New Roman"/>
        </w:rPr>
        <w:t>.</w:t>
      </w:r>
    </w:p>
    <w:p w:rsidR="008A629F" w:rsidRDefault="00D87289" w:rsidP="009C26EB">
      <w:pPr>
        <w:pStyle w:val="ListParagraph"/>
        <w:numPr>
          <w:ilvl w:val="0"/>
          <w:numId w:val="5"/>
        </w:numPr>
        <w:spacing w:before="100" w:beforeAutospacing="1" w:after="100" w:afterAutospacing="1" w:line="240" w:lineRule="auto"/>
        <w:rPr>
          <w:rFonts w:eastAsia="Times New Roman" w:cs="Times New Roman"/>
        </w:rPr>
      </w:pPr>
      <w:r>
        <w:rPr>
          <w:rFonts w:eastAsia="Times New Roman" w:cs="Times New Roman"/>
        </w:rPr>
        <w:t>Determine</w:t>
      </w:r>
      <w:r w:rsidR="008A629F">
        <w:rPr>
          <w:rFonts w:eastAsia="Times New Roman" w:cs="Times New Roman"/>
        </w:rPr>
        <w:t xml:space="preserve"> if you have physical addresses, emails and/or phone </w:t>
      </w:r>
      <w:r>
        <w:rPr>
          <w:rFonts w:eastAsia="Times New Roman" w:cs="Times New Roman"/>
        </w:rPr>
        <w:t>contacts</w:t>
      </w:r>
      <w:r w:rsidR="008A629F">
        <w:rPr>
          <w:rFonts w:eastAsia="Times New Roman" w:cs="Times New Roman"/>
        </w:rPr>
        <w:t xml:space="preserve"> for the subjects.</w:t>
      </w:r>
    </w:p>
    <w:p w:rsidR="00211849" w:rsidRPr="009C26EB" w:rsidRDefault="00211849" w:rsidP="008A629F">
      <w:pPr>
        <w:spacing w:before="100" w:beforeAutospacing="1" w:after="100" w:afterAutospacing="1" w:line="240" w:lineRule="auto"/>
        <w:rPr>
          <w:rFonts w:eastAsia="Times New Roman" w:cs="Times New Roman"/>
        </w:rPr>
      </w:pPr>
      <w:r w:rsidRPr="009C26EB">
        <w:rPr>
          <w:rFonts w:eastAsia="Times New Roman" w:cs="Times New Roman"/>
        </w:rPr>
        <w:t>PPHS activities:</w:t>
      </w:r>
    </w:p>
    <w:p w:rsidR="00D87289" w:rsidRPr="00211849" w:rsidRDefault="00D87289" w:rsidP="00D87289">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By the end of September</w:t>
      </w:r>
      <w:r w:rsidR="00E2191C">
        <w:rPr>
          <w:rFonts w:eastAsia="Times New Roman" w:cs="Times New Roman"/>
        </w:rPr>
        <w:t xml:space="preserve">: </w:t>
      </w:r>
      <w:r w:rsidR="00862605">
        <w:rPr>
          <w:rFonts w:eastAsia="Times New Roman" w:cs="Times New Roman"/>
        </w:rPr>
        <w:t>Update PPHS</w:t>
      </w:r>
      <w:r w:rsidR="00AB71B0">
        <w:rPr>
          <w:rFonts w:eastAsia="Times New Roman" w:cs="Times New Roman"/>
        </w:rPr>
        <w:t xml:space="preserve"> website</w:t>
      </w:r>
      <w:r>
        <w:rPr>
          <w:rFonts w:eastAsia="Times New Roman" w:cs="Times New Roman"/>
        </w:rPr>
        <w:t xml:space="preserve"> landing page for COC’s. This will initially include current information, the official notice from the NIH and the letter drafted by the PPHS to use for notification.</w:t>
      </w:r>
    </w:p>
    <w:p w:rsidR="00211849" w:rsidRDefault="00E2191C" w:rsidP="00211849">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By 10/4</w:t>
      </w:r>
      <w:r w:rsidR="00AB71B0">
        <w:rPr>
          <w:rFonts w:eastAsia="Times New Roman" w:cs="Times New Roman"/>
        </w:rPr>
        <w:t>/17</w:t>
      </w:r>
      <w:r>
        <w:rPr>
          <w:rFonts w:eastAsia="Times New Roman" w:cs="Times New Roman"/>
        </w:rPr>
        <w:t xml:space="preserve"> </w:t>
      </w:r>
      <w:r w:rsidR="00211849">
        <w:rPr>
          <w:rFonts w:eastAsia="Times New Roman" w:cs="Times New Roman"/>
        </w:rPr>
        <w:t xml:space="preserve">Updated COC language for use in </w:t>
      </w:r>
      <w:bookmarkStart w:id="0" w:name="_GoBack"/>
      <w:bookmarkEnd w:id="0"/>
      <w:r w:rsidR="00862605">
        <w:rPr>
          <w:rFonts w:eastAsia="Times New Roman" w:cs="Times New Roman"/>
        </w:rPr>
        <w:t>consents will</w:t>
      </w:r>
      <w:r w:rsidR="00211849">
        <w:rPr>
          <w:rFonts w:eastAsia="Times New Roman" w:cs="Times New Roman"/>
        </w:rPr>
        <w:t xml:space="preserve"> be posted</w:t>
      </w:r>
      <w:r w:rsidR="00AB71B0">
        <w:rPr>
          <w:rFonts w:eastAsia="Times New Roman" w:cs="Times New Roman"/>
        </w:rPr>
        <w:t xml:space="preserve"> on the PPHS website</w:t>
      </w:r>
      <w:r w:rsidR="00211849">
        <w:rPr>
          <w:rFonts w:eastAsia="Times New Roman" w:cs="Times New Roman"/>
        </w:rPr>
        <w:t>.</w:t>
      </w:r>
    </w:p>
    <w:p w:rsidR="00211849" w:rsidRDefault="00E2191C" w:rsidP="00211849">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By 10/4</w:t>
      </w:r>
      <w:r w:rsidR="00AB71B0">
        <w:rPr>
          <w:rFonts w:eastAsia="Times New Roman" w:cs="Times New Roman"/>
        </w:rPr>
        <w:t>/17</w:t>
      </w:r>
      <w:r>
        <w:rPr>
          <w:rFonts w:eastAsia="Times New Roman" w:cs="Times New Roman"/>
        </w:rPr>
        <w:t xml:space="preserve"> develop and post a report form to be filed with the PPHS selecting the notification option and timeline. As long as there is no deviation from the timeline</w:t>
      </w:r>
      <w:r w:rsidR="00AB71B0">
        <w:rPr>
          <w:rFonts w:eastAsia="Times New Roman" w:cs="Times New Roman"/>
        </w:rPr>
        <w:t>,</w:t>
      </w:r>
      <w:r>
        <w:rPr>
          <w:rFonts w:eastAsia="Times New Roman" w:cs="Times New Roman"/>
        </w:rPr>
        <w:t xml:space="preserve"> there will be no further need to notify the PPHS. </w:t>
      </w:r>
    </w:p>
    <w:p w:rsidR="00211849" w:rsidRDefault="00E2191C">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By 10/4</w:t>
      </w:r>
      <w:r w:rsidR="00AB71B0">
        <w:rPr>
          <w:rFonts w:eastAsia="Times New Roman" w:cs="Times New Roman"/>
        </w:rPr>
        <w:t>/17</w:t>
      </w:r>
      <w:r>
        <w:rPr>
          <w:rFonts w:eastAsia="Times New Roman" w:cs="Times New Roman"/>
        </w:rPr>
        <w:t xml:space="preserve"> develop concrete guidance about mailing logistics, notification methods, costs, etc. to be discussed at the </w:t>
      </w:r>
      <w:r w:rsidR="00AB71B0">
        <w:rPr>
          <w:rFonts w:eastAsia="Times New Roman" w:cs="Times New Roman"/>
        </w:rPr>
        <w:t>Clinical R</w:t>
      </w:r>
      <w:r>
        <w:rPr>
          <w:rFonts w:eastAsia="Times New Roman" w:cs="Times New Roman"/>
        </w:rPr>
        <w:t xml:space="preserve">esearch </w:t>
      </w:r>
      <w:r w:rsidR="00AB71B0">
        <w:rPr>
          <w:rFonts w:eastAsia="Times New Roman" w:cs="Times New Roman"/>
        </w:rPr>
        <w:t>F</w:t>
      </w:r>
      <w:r>
        <w:rPr>
          <w:rFonts w:eastAsia="Times New Roman" w:cs="Times New Roman"/>
        </w:rPr>
        <w:t>or</w:t>
      </w:r>
      <w:r w:rsidR="00AB71B0">
        <w:rPr>
          <w:rFonts w:eastAsia="Times New Roman" w:cs="Times New Roman"/>
        </w:rPr>
        <w:t>u</w:t>
      </w:r>
      <w:r>
        <w:rPr>
          <w:rFonts w:eastAsia="Times New Roman" w:cs="Times New Roman"/>
        </w:rPr>
        <w:t>m and posted online.</w:t>
      </w:r>
    </w:p>
    <w:p w:rsidR="002667E7" w:rsidRPr="00E03799" w:rsidRDefault="002667E7" w:rsidP="00E03799">
      <w:pPr>
        <w:spacing w:before="100" w:beforeAutospacing="1" w:after="100" w:afterAutospacing="1" w:line="240" w:lineRule="auto"/>
        <w:ind w:left="360"/>
        <w:rPr>
          <w:rFonts w:ascii="Times New Roman" w:eastAsia="Times New Roman" w:hAnsi="Times New Roman" w:cs="Times New Roman"/>
          <w:sz w:val="24"/>
          <w:szCs w:val="24"/>
        </w:rPr>
      </w:pPr>
    </w:p>
    <w:p w:rsidR="00E03799" w:rsidRDefault="00E03799"/>
    <w:sectPr w:rsidR="00E03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55D"/>
    <w:multiLevelType w:val="hybridMultilevel"/>
    <w:tmpl w:val="E3EEB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C5172"/>
    <w:multiLevelType w:val="hybridMultilevel"/>
    <w:tmpl w:val="9A84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16ED9"/>
    <w:multiLevelType w:val="multilevel"/>
    <w:tmpl w:val="A022A2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19B455D7"/>
    <w:multiLevelType w:val="hybridMultilevel"/>
    <w:tmpl w:val="B706E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90F50"/>
    <w:multiLevelType w:val="multilevel"/>
    <w:tmpl w:val="37680D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C9"/>
    <w:rsid w:val="000025C9"/>
    <w:rsid w:val="001F2237"/>
    <w:rsid w:val="00211849"/>
    <w:rsid w:val="002667E7"/>
    <w:rsid w:val="005B7835"/>
    <w:rsid w:val="006A596A"/>
    <w:rsid w:val="00862605"/>
    <w:rsid w:val="008A629F"/>
    <w:rsid w:val="009C26EB"/>
    <w:rsid w:val="009F1C20"/>
    <w:rsid w:val="00A312FC"/>
    <w:rsid w:val="00AB71B0"/>
    <w:rsid w:val="00AF5486"/>
    <w:rsid w:val="00C91F20"/>
    <w:rsid w:val="00C929DF"/>
    <w:rsid w:val="00D87289"/>
    <w:rsid w:val="00E03799"/>
    <w:rsid w:val="00E2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7E7"/>
    <w:pPr>
      <w:ind w:left="720"/>
      <w:contextualSpacing/>
    </w:pPr>
  </w:style>
  <w:style w:type="paragraph" w:styleId="BalloonText">
    <w:name w:val="Balloon Text"/>
    <w:basedOn w:val="Normal"/>
    <w:link w:val="BalloonTextChar"/>
    <w:uiPriority w:val="99"/>
    <w:semiHidden/>
    <w:unhideWhenUsed/>
    <w:rsid w:val="00C9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7E7"/>
    <w:pPr>
      <w:ind w:left="720"/>
      <w:contextualSpacing/>
    </w:pPr>
  </w:style>
  <w:style w:type="paragraph" w:styleId="BalloonText">
    <w:name w:val="Balloon Text"/>
    <w:basedOn w:val="Normal"/>
    <w:link w:val="BalloonTextChar"/>
    <w:uiPriority w:val="99"/>
    <w:semiHidden/>
    <w:unhideWhenUsed/>
    <w:rsid w:val="00C9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7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Martin MD</dc:creator>
  <cp:lastModifiedBy>Glenn Martin MD</cp:lastModifiedBy>
  <cp:revision>3</cp:revision>
  <cp:lastPrinted>2017-09-25T13:37:00Z</cp:lastPrinted>
  <dcterms:created xsi:type="dcterms:W3CDTF">2017-09-27T21:07:00Z</dcterms:created>
  <dcterms:modified xsi:type="dcterms:W3CDTF">2017-09-27T21:07:00Z</dcterms:modified>
</cp:coreProperties>
</file>